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32F" w:rsidRDefault="008147CD">
      <w:pPr>
        <w:jc w:val="center"/>
        <w:rPr>
          <w:sz w:val="36"/>
          <w:szCs w:val="36"/>
          <w:lang w:val="fr-FR"/>
        </w:rPr>
      </w:pPr>
      <w:r>
        <w:rPr>
          <w:noProof/>
          <w:sz w:val="36"/>
          <w:szCs w:val="36"/>
          <w:lang w:val="fr-FR" w:eastAsia="fr-FR"/>
        </w:rPr>
        <w:drawing>
          <wp:anchor distT="0" distB="635" distL="114300" distR="120650" simplePos="0" relativeHeight="3" behindDoc="0" locked="0" layoutInCell="1" allowOverlap="1">
            <wp:simplePos x="0" y="0"/>
            <wp:positionH relativeFrom="column">
              <wp:posOffset>-266065</wp:posOffset>
            </wp:positionH>
            <wp:positionV relativeFrom="paragraph">
              <wp:posOffset>100965</wp:posOffset>
            </wp:positionV>
            <wp:extent cx="1143635" cy="882650"/>
            <wp:effectExtent l="19050" t="0" r="0" b="0"/>
            <wp:wrapNone/>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7"/>
                    <pic:cNvPicPr>
                      <a:picLocks noChangeAspect="1" noChangeArrowheads="1"/>
                    </pic:cNvPicPr>
                  </pic:nvPicPr>
                  <pic:blipFill>
                    <a:blip r:embed="rId6" cstate="print"/>
                    <a:stretch>
                      <a:fillRect/>
                    </a:stretch>
                  </pic:blipFill>
                  <pic:spPr bwMode="auto">
                    <a:xfrm>
                      <a:off x="0" y="0"/>
                      <a:ext cx="1143635" cy="882650"/>
                    </a:xfrm>
                    <a:prstGeom prst="rect">
                      <a:avLst/>
                    </a:prstGeom>
                  </pic:spPr>
                </pic:pic>
              </a:graphicData>
            </a:graphic>
          </wp:anchor>
        </w:drawing>
      </w:r>
      <w:r>
        <w:rPr>
          <w:noProof/>
          <w:sz w:val="36"/>
          <w:szCs w:val="36"/>
          <w:lang w:val="fr-FR" w:eastAsia="fr-FR"/>
        </w:rPr>
        <w:drawing>
          <wp:anchor distT="0" distB="6350" distL="114300" distR="120015" simplePos="0" relativeHeight="2" behindDoc="0" locked="0" layoutInCell="1" allowOverlap="1">
            <wp:simplePos x="0" y="0"/>
            <wp:positionH relativeFrom="column">
              <wp:posOffset>4684395</wp:posOffset>
            </wp:positionH>
            <wp:positionV relativeFrom="paragraph">
              <wp:posOffset>195580</wp:posOffset>
            </wp:positionV>
            <wp:extent cx="1635125" cy="788035"/>
            <wp:effectExtent l="19050" t="0" r="3175" b="0"/>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pic:cNvPicPr>
                      <a:picLocks noChangeAspect="1" noChangeArrowheads="1"/>
                    </pic:cNvPicPr>
                  </pic:nvPicPr>
                  <pic:blipFill>
                    <a:blip r:embed="rId7" cstate="print"/>
                    <a:stretch>
                      <a:fillRect/>
                    </a:stretch>
                  </pic:blipFill>
                  <pic:spPr bwMode="auto">
                    <a:xfrm>
                      <a:off x="0" y="0"/>
                      <a:ext cx="1635125" cy="788035"/>
                    </a:xfrm>
                    <a:prstGeom prst="rect">
                      <a:avLst/>
                    </a:prstGeom>
                  </pic:spPr>
                </pic:pic>
              </a:graphicData>
            </a:graphic>
          </wp:anchor>
        </w:drawing>
      </w:r>
      <w:r w:rsidR="00414142">
        <w:rPr>
          <w:noProof/>
          <w:lang w:val="fr-FR" w:eastAsia="fr-FR"/>
        </w:rPr>
        <w:pict>
          <v:shapetype id="_x0000_t202" coordsize="21600,21600" o:spt="202" path="m,l,21600r21600,l21600,xe">
            <v:stroke joinstyle="miter"/>
            <v:path gradientshapeok="t" o:connecttype="rect"/>
          </v:shapetype>
          <v:shape id="Cadre1" o:spid="_x0000_s1026" type="#_x0000_t202" style="position:absolute;left:0;text-align:left;margin-left:-.75pt;margin-top:135.35pt;width:409.9pt;height:541.15pt;z-index:4;visibility:visible;mso-wrap-style:square;mso-width-percent:0;mso-height-percent:0;mso-wrap-distance-left:1.8pt;mso-wrap-distance-top:0;mso-wrap-distance-right:1.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2InQEAAC8DAAAOAAAAZHJzL2Uyb0RvYy54bWysUsFu2zAMvQ/YPwi6L3JSJC2MOMW2osOA&#10;YhvQ7gMUWYqFWaIgqrHz96NkJy22W9GLTJlPj++R3N6OrmdHHdGCb/hyUXGmvYLW+kPDfz/df7rh&#10;DJP0rezB64afNPLb3ccP2yHUegUd9K2OjEg81kNoeJdSqIVA1WkncQFBe0oaiE4musaDaKMciN31&#10;YlVVGzFAbEMEpRHp792U5LvCb4xW6acxqBPrG07aUjljOff5FLutrA9Rhs6qWYZ8gwonraeiF6o7&#10;mSR7jvY/KmdVBASTFgqcAGOs0sUDuVlW/7h57GTQxQs1B8OlTfh+tOrH8Vdktm34FWdeOhrRV9lG&#10;vcydGQLWBHgMBEnjFxhpwsUlhgdQf5Ag4hVmeoCEzp0YTXT5Sx4ZPaTmny4N12Niin6uV9X6+opS&#10;inKbm+vVplrnwuLleYiYvmlwLAcNjzTRIkEeHzBN0DNkVjMJyLrSuB9nG3toT+Si/+6peXkRzkE8&#10;B/tzIL3qgFZkqoPh83OCe1tqZdKJaa5FUylq5w3KY399L6iXPd/9BQAA//8DAFBLAwQUAAYACAAA&#10;ACEAryTtIuEAAAALAQAADwAAAGRycy9kb3ducmV2LnhtbEyPwU7DMBBE70j8g7VI3Fo7jdJEIU6F&#10;QOGAhBAFDtyc2MSBeB3Fbpv+PcsJjqt5mnlb7RY3sqOZw+BRQrIWwAx2Xg/YS3h7bVYFsBAVajV6&#10;NBLOJsCuvryoVKn9CV/McR97RiUYSiXBxjiVnIfOGqfC2k8GKfv0s1ORzrnnelYnKncj3wix5U4N&#10;SAtWTebOmu57f3ASmnt+9tE+Pb9nUz4/Pnw0X9u2kfL6arm9ARbNEv9g+NUndajJqfUH1IGNElZJ&#10;RqSETS5yYAQUSZECa4lMs1QAryv+/4f6BwAA//8DAFBLAQItABQABgAIAAAAIQC2gziS/gAAAOEB&#10;AAATAAAAAAAAAAAAAAAAAAAAAABbQ29udGVudF9UeXBlc10ueG1sUEsBAi0AFAAGAAgAAAAhADj9&#10;If/WAAAAlAEAAAsAAAAAAAAAAAAAAAAALwEAAF9yZWxzLy5yZWxzUEsBAi0AFAAGAAgAAAAhAEwB&#10;XYidAQAALwMAAA4AAAAAAAAAAAAAAAAALgIAAGRycy9lMm9Eb2MueG1sUEsBAi0AFAAGAAgAAAAh&#10;AK8k7SLhAAAACwEAAA8AAAAAAAAAAAAAAAAA9wMAAGRycy9kb3ducmV2LnhtbFBLBQYAAAAABAAE&#10;APMAAAAFBQAAAAA=&#10;" filled="f" stroked="f">
            <v:path arrowok="t"/>
            <v:textbox style="mso-fit-shape-to-text:t" inset="0,0,0,0">
              <w:txbxContent>
                <w:tbl>
                  <w:tblPr>
                    <w:tblW w:w="8198" w:type="dxa"/>
                    <w:tblInd w:w="15" w:type="dxa"/>
                    <w:tblCellMar>
                      <w:top w:w="15" w:type="dxa"/>
                      <w:left w:w="15" w:type="dxa"/>
                      <w:bottom w:w="15" w:type="dxa"/>
                      <w:right w:w="15" w:type="dxa"/>
                    </w:tblCellMar>
                    <w:tblLook w:val="04A0" w:firstRow="1" w:lastRow="0" w:firstColumn="1" w:lastColumn="0" w:noHBand="0" w:noVBand="1"/>
                  </w:tblPr>
                  <w:tblGrid>
                    <w:gridCol w:w="4086"/>
                    <w:gridCol w:w="4112"/>
                  </w:tblGrid>
                  <w:tr w:rsidR="00D8332F">
                    <w:tc>
                      <w:tcPr>
                        <w:tcW w:w="4085" w:type="dxa"/>
                        <w:shd w:val="clear" w:color="auto" w:fill="auto"/>
                      </w:tcPr>
                      <w:p w:rsidR="00D8332F" w:rsidRDefault="00A77E84">
                        <w:pPr>
                          <w:spacing w:before="225" w:after="225" w:line="264" w:lineRule="atLeast"/>
                          <w:outlineLvl w:val="2"/>
                        </w:pPr>
                        <w:r>
                          <w:rPr>
                            <w:rFonts w:ascii="Times New Roman" w:eastAsia="Times New Roman" w:hAnsi="Times New Roman" w:cs="Times New Roman"/>
                            <w:b/>
                            <w:bCs/>
                            <w:sz w:val="29"/>
                            <w:szCs w:val="29"/>
                            <w:lang w:val="fr-FR" w:eastAsia="fr-FR"/>
                          </w:rPr>
                          <w:t>La fibre de verre</w:t>
                        </w:r>
                      </w:p>
                      <w:p w:rsidR="00D8332F" w:rsidRDefault="00A77E84">
                        <w:pPr>
                          <w:numPr>
                            <w:ilvl w:val="0"/>
                            <w:numId w:val="3"/>
                          </w:numPr>
                          <w:spacing w:after="0" w:line="240" w:lineRule="auto"/>
                          <w:ind w:left="0"/>
                        </w:pPr>
                        <w:r>
                          <w:rPr>
                            <w:rFonts w:ascii="Times New Roman" w:eastAsia="Times New Roman" w:hAnsi="Times New Roman" w:cs="Times New Roman"/>
                            <w:sz w:val="20"/>
                            <w:szCs w:val="20"/>
                            <w:lang w:val="fr-FR" w:eastAsia="fr-FR"/>
                          </w:rPr>
                          <w:t>Bon rapport performances/prix</w:t>
                        </w:r>
                      </w:p>
                      <w:p w:rsidR="00D8332F" w:rsidRDefault="00A77E84">
                        <w:pPr>
                          <w:numPr>
                            <w:ilvl w:val="0"/>
                            <w:numId w:val="3"/>
                          </w:numPr>
                          <w:spacing w:after="0" w:line="240" w:lineRule="auto"/>
                          <w:ind w:left="0"/>
                        </w:pPr>
                        <w:r>
                          <w:rPr>
                            <w:rFonts w:ascii="Times New Roman" w:eastAsia="Times New Roman" w:hAnsi="Times New Roman" w:cs="Times New Roman"/>
                            <w:sz w:val="20"/>
                            <w:szCs w:val="20"/>
                            <w:lang w:val="fr-FR" w:eastAsia="fr-FR"/>
                          </w:rPr>
                          <w:t>Disponible sous toutes les formes</w:t>
                        </w:r>
                      </w:p>
                      <w:p w:rsidR="00D8332F" w:rsidRPr="00B61B67" w:rsidRDefault="00A77E84">
                        <w:pPr>
                          <w:numPr>
                            <w:ilvl w:val="0"/>
                            <w:numId w:val="3"/>
                          </w:numPr>
                          <w:spacing w:after="0" w:line="240" w:lineRule="auto"/>
                          <w:ind w:left="0"/>
                          <w:rPr>
                            <w:lang w:val="fr-FR"/>
                          </w:rPr>
                        </w:pPr>
                        <w:r>
                          <w:rPr>
                            <w:rFonts w:ascii="Times New Roman" w:eastAsia="Times New Roman" w:hAnsi="Times New Roman" w:cs="Times New Roman"/>
                            <w:sz w:val="20"/>
                            <w:szCs w:val="20"/>
                            <w:lang w:val="fr-FR" w:eastAsia="fr-FR"/>
                          </w:rPr>
                          <w:t>Bonne adhérence à toutes les résines</w:t>
                        </w:r>
                      </w:p>
                      <w:p w:rsidR="00D8332F" w:rsidRDefault="00A77E84">
                        <w:pPr>
                          <w:numPr>
                            <w:ilvl w:val="0"/>
                            <w:numId w:val="3"/>
                          </w:numPr>
                          <w:spacing w:after="0" w:line="240" w:lineRule="auto"/>
                          <w:ind w:left="0"/>
                        </w:pPr>
                        <w:r>
                          <w:rPr>
                            <w:rFonts w:ascii="Times New Roman" w:eastAsia="Times New Roman" w:hAnsi="Times New Roman" w:cs="Times New Roman"/>
                            <w:sz w:val="20"/>
                            <w:szCs w:val="20"/>
                            <w:lang w:val="fr-FR" w:eastAsia="fr-FR"/>
                          </w:rPr>
                          <w:t>Résistance à la température</w:t>
                        </w:r>
                      </w:p>
                      <w:p w:rsidR="00D8332F" w:rsidRDefault="00A77E84">
                        <w:pPr>
                          <w:numPr>
                            <w:ilvl w:val="0"/>
                            <w:numId w:val="3"/>
                          </w:numPr>
                          <w:spacing w:after="0" w:line="240" w:lineRule="auto"/>
                          <w:ind w:left="0"/>
                        </w:pPr>
                        <w:r>
                          <w:rPr>
                            <w:rFonts w:ascii="Times New Roman" w:eastAsia="Times New Roman" w:hAnsi="Times New Roman" w:cs="Times New Roman"/>
                            <w:sz w:val="20"/>
                            <w:szCs w:val="20"/>
                            <w:lang w:val="fr-FR" w:eastAsia="fr-FR"/>
                          </w:rPr>
                          <w:t>Dilatation thermique faible</w:t>
                        </w:r>
                      </w:p>
                      <w:p w:rsidR="00D8332F" w:rsidRDefault="00A77E84">
                        <w:pPr>
                          <w:numPr>
                            <w:ilvl w:val="0"/>
                            <w:numId w:val="3"/>
                          </w:numPr>
                          <w:spacing w:after="0" w:line="240" w:lineRule="auto"/>
                          <w:ind w:left="0"/>
                        </w:pPr>
                        <w:r>
                          <w:rPr>
                            <w:rFonts w:ascii="Times New Roman" w:eastAsia="Times New Roman" w:hAnsi="Times New Roman" w:cs="Times New Roman"/>
                            <w:sz w:val="20"/>
                            <w:szCs w:val="20"/>
                            <w:lang w:val="fr-FR" w:eastAsia="fr-FR"/>
                          </w:rPr>
                          <w:t>Bonnes propriétés diélectriques</w:t>
                        </w:r>
                      </w:p>
                      <w:p w:rsidR="00D8332F" w:rsidRDefault="00A77E84">
                        <w:pPr>
                          <w:numPr>
                            <w:ilvl w:val="0"/>
                            <w:numId w:val="3"/>
                          </w:numPr>
                          <w:spacing w:after="0" w:line="240" w:lineRule="auto"/>
                          <w:ind w:left="0"/>
                        </w:pPr>
                        <w:r>
                          <w:rPr>
                            <w:rFonts w:ascii="Times New Roman" w:eastAsia="Times New Roman" w:hAnsi="Times New Roman" w:cs="Times New Roman"/>
                            <w:sz w:val="20"/>
                            <w:szCs w:val="20"/>
                            <w:lang w:val="fr-FR" w:eastAsia="fr-FR"/>
                          </w:rPr>
                          <w:t>Bonne résistance à l'humidité</w:t>
                        </w:r>
                      </w:p>
                      <w:p w:rsidR="00D8332F" w:rsidRDefault="00A77E84">
                        <w:pPr>
                          <w:numPr>
                            <w:ilvl w:val="0"/>
                            <w:numId w:val="3"/>
                          </w:numPr>
                          <w:spacing w:after="0" w:line="240" w:lineRule="auto"/>
                          <w:ind w:left="0"/>
                        </w:pPr>
                        <w:r>
                          <w:rPr>
                            <w:rFonts w:ascii="Times New Roman" w:eastAsia="Times New Roman" w:hAnsi="Times New Roman" w:cs="Times New Roman"/>
                            <w:sz w:val="20"/>
                            <w:szCs w:val="20"/>
                            <w:lang w:val="fr-FR" w:eastAsia="fr-FR"/>
                          </w:rPr>
                          <w:t>Renfort le plus utilisé industriellement</w:t>
                        </w:r>
                      </w:p>
                      <w:p w:rsidR="00D8332F" w:rsidRDefault="00A77E84">
                        <w:pPr>
                          <w:spacing w:after="0" w:line="312" w:lineRule="atLeast"/>
                        </w:pPr>
                        <w:r>
                          <w:rPr>
                            <w:rFonts w:ascii="Times New Roman" w:eastAsia="Times New Roman" w:hAnsi="Times New Roman" w:cs="Times New Roman"/>
                            <w:sz w:val="20"/>
                            <w:szCs w:val="20"/>
                            <w:lang w:val="fr-FR" w:eastAsia="fr-FR"/>
                          </w:rPr>
                          <w:t> </w:t>
                        </w:r>
                      </w:p>
                      <w:p w:rsidR="00D8332F" w:rsidRDefault="00A77E84">
                        <w:pPr>
                          <w:spacing w:after="0" w:line="312" w:lineRule="atLeast"/>
                        </w:pPr>
                        <w:bookmarkStart w:id="0" w:name="__UnoMark__512_762763953"/>
                        <w:bookmarkEnd w:id="0"/>
                        <w:r>
                          <w:rPr>
                            <w:rFonts w:ascii="Times New Roman" w:eastAsia="Times New Roman" w:hAnsi="Times New Roman" w:cs="Times New Roman"/>
                            <w:sz w:val="20"/>
                            <w:szCs w:val="20"/>
                            <w:lang w:val="fr-FR" w:eastAsia="fr-FR"/>
                          </w:rPr>
                          <w:t> </w:t>
                        </w:r>
                      </w:p>
                    </w:tc>
                    <w:tc>
                      <w:tcPr>
                        <w:tcW w:w="4112" w:type="dxa"/>
                        <w:shd w:val="clear" w:color="auto" w:fill="auto"/>
                        <w:vAlign w:val="center"/>
                      </w:tcPr>
                      <w:p w:rsidR="00D8332F" w:rsidRDefault="00414142">
                        <w:pPr>
                          <w:spacing w:after="0" w:line="240" w:lineRule="auto"/>
                        </w:pPr>
                        <w:hyperlink r:id="rId8">
                          <w:bookmarkStart w:id="1" w:name="__UnoMark__513_762763953"/>
                          <w:bookmarkEnd w:id="1"/>
                        </w:hyperlink>
                      </w:p>
                      <w:p w:rsidR="00D8332F" w:rsidRPr="00B61B67" w:rsidRDefault="00A77E84">
                        <w:pPr>
                          <w:spacing w:after="0" w:line="240" w:lineRule="auto"/>
                        </w:pPr>
                        <w:r w:rsidRPr="00B61B67">
                          <w:rPr>
                            <w:rStyle w:val="LienInternet"/>
                            <w:noProof/>
                            <w:u w:val="none"/>
                            <w:lang w:val="fr-FR" w:eastAsia="fr-FR"/>
                          </w:rPr>
                          <w:drawing>
                            <wp:inline distT="0" distB="0" distL="0" distR="0">
                              <wp:extent cx="2575560" cy="1714500"/>
                              <wp:effectExtent l="0" t="0" r="0" b="0"/>
                              <wp:docPr id="4" name="Image 5" descr="Fibre de v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5" descr="Fibre de verre"/>
                                      <pic:cNvPicPr>
                                        <a:picLocks noChangeAspect="1" noChangeArrowheads="1"/>
                                      </pic:cNvPicPr>
                                    </pic:nvPicPr>
                                    <pic:blipFill>
                                      <a:blip r:embed="rId9"/>
                                      <a:stretch>
                                        <a:fillRect/>
                                      </a:stretch>
                                    </pic:blipFill>
                                    <pic:spPr bwMode="auto">
                                      <a:xfrm>
                                        <a:off x="0" y="0"/>
                                        <a:ext cx="2575560" cy="1714500"/>
                                      </a:xfrm>
                                      <a:prstGeom prst="rect">
                                        <a:avLst/>
                                      </a:prstGeom>
                                    </pic:spPr>
                                  </pic:pic>
                                </a:graphicData>
                              </a:graphic>
                            </wp:inline>
                          </w:drawing>
                        </w:r>
                      </w:p>
                      <w:p w:rsidR="00D8332F" w:rsidRDefault="00414142">
                        <w:pPr>
                          <w:spacing w:after="0" w:line="240" w:lineRule="auto"/>
                          <w:rPr>
                            <w:rFonts w:ascii="Times New Roman" w:eastAsia="Times New Roman" w:hAnsi="Times New Roman" w:cs="Times New Roman"/>
                            <w:sz w:val="24"/>
                            <w:szCs w:val="24"/>
                            <w:lang w:val="fr-FR" w:eastAsia="fr-FR"/>
                          </w:rPr>
                        </w:pPr>
                        <w:hyperlink r:id="rId10">
                          <w:bookmarkStart w:id="2" w:name="__UnoMark__514_762763953"/>
                          <w:bookmarkEnd w:id="2"/>
                        </w:hyperlink>
                      </w:p>
                    </w:tc>
                  </w:tr>
                  <w:tr w:rsidR="00D8332F">
                    <w:tc>
                      <w:tcPr>
                        <w:tcW w:w="4085" w:type="dxa"/>
                        <w:shd w:val="clear" w:color="auto" w:fill="auto"/>
                        <w:vAlign w:val="center"/>
                      </w:tcPr>
                      <w:p w:rsidR="00D8332F" w:rsidRDefault="00414142">
                        <w:pPr>
                          <w:spacing w:after="0" w:line="240" w:lineRule="auto"/>
                        </w:pPr>
                        <w:hyperlink r:id="rId11">
                          <w:bookmarkStart w:id="3" w:name="__UnoMark__515_762763953"/>
                          <w:bookmarkEnd w:id="3"/>
                        </w:hyperlink>
                      </w:p>
                      <w:p w:rsidR="00D8332F" w:rsidRPr="00B61B67" w:rsidRDefault="00414142">
                        <w:pPr>
                          <w:spacing w:after="0" w:line="240" w:lineRule="auto"/>
                        </w:pPr>
                        <w:hyperlink r:id="rId12">
                          <w:r w:rsidR="00A77E84" w:rsidRPr="00B61B67">
                            <w:rPr>
                              <w:rStyle w:val="LienInternet"/>
                              <w:noProof/>
                              <w:u w:val="none"/>
                              <w:lang w:val="fr-FR" w:eastAsia="fr-FR"/>
                            </w:rPr>
                            <w:drawing>
                              <wp:inline distT="0" distB="0" distL="0" distR="0">
                                <wp:extent cx="2575560" cy="1714500"/>
                                <wp:effectExtent l="0" t="0" r="0" b="0"/>
                                <wp:docPr id="5" name="Image 4" descr="Fibre de carb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Fibre de carbone"/>
                                        <pic:cNvPicPr>
                                          <a:picLocks noChangeAspect="1" noChangeArrowheads="1"/>
                                        </pic:cNvPicPr>
                                      </pic:nvPicPr>
                                      <pic:blipFill>
                                        <a:blip r:embed="rId13"/>
                                        <a:stretch>
                                          <a:fillRect/>
                                        </a:stretch>
                                      </pic:blipFill>
                                      <pic:spPr bwMode="auto">
                                        <a:xfrm>
                                          <a:off x="0" y="0"/>
                                          <a:ext cx="2575560" cy="1714500"/>
                                        </a:xfrm>
                                        <a:prstGeom prst="rect">
                                          <a:avLst/>
                                        </a:prstGeom>
                                      </pic:spPr>
                                    </pic:pic>
                                  </a:graphicData>
                                </a:graphic>
                              </wp:inline>
                            </w:drawing>
                          </w:r>
                        </w:hyperlink>
                      </w:p>
                      <w:p w:rsidR="00D8332F" w:rsidRDefault="00414142">
                        <w:pPr>
                          <w:spacing w:after="0" w:line="240" w:lineRule="auto"/>
                          <w:rPr>
                            <w:rFonts w:ascii="Times New Roman" w:eastAsia="Times New Roman" w:hAnsi="Times New Roman" w:cs="Times New Roman"/>
                            <w:sz w:val="24"/>
                            <w:szCs w:val="24"/>
                            <w:lang w:val="fr-FR" w:eastAsia="fr-FR"/>
                          </w:rPr>
                        </w:pPr>
                        <w:hyperlink r:id="rId14">
                          <w:bookmarkStart w:id="4" w:name="__UnoMark__516_762763953"/>
                          <w:bookmarkEnd w:id="4"/>
                        </w:hyperlink>
                      </w:p>
                    </w:tc>
                    <w:tc>
                      <w:tcPr>
                        <w:tcW w:w="4112" w:type="dxa"/>
                        <w:shd w:val="clear" w:color="auto" w:fill="auto"/>
                      </w:tcPr>
                      <w:p w:rsidR="00D8332F" w:rsidRDefault="00A77E84">
                        <w:pPr>
                          <w:spacing w:before="225" w:after="225" w:line="264" w:lineRule="atLeast"/>
                          <w:outlineLvl w:val="2"/>
                        </w:pPr>
                        <w:bookmarkStart w:id="5" w:name="__UnoMark__517_762763953"/>
                        <w:bookmarkEnd w:id="5"/>
                        <w:r>
                          <w:rPr>
                            <w:rFonts w:ascii="Times New Roman" w:eastAsia="Times New Roman" w:hAnsi="Times New Roman" w:cs="Times New Roman"/>
                            <w:b/>
                            <w:bCs/>
                            <w:sz w:val="29"/>
                            <w:szCs w:val="29"/>
                            <w:lang w:val="fr-FR" w:eastAsia="fr-FR"/>
                          </w:rPr>
                          <w:t>La fibre de carbone</w:t>
                        </w:r>
                      </w:p>
                      <w:p w:rsidR="00D8332F" w:rsidRDefault="00A77E84">
                        <w:pPr>
                          <w:numPr>
                            <w:ilvl w:val="0"/>
                            <w:numId w:val="4"/>
                          </w:numPr>
                          <w:spacing w:after="0" w:line="240" w:lineRule="auto"/>
                          <w:ind w:left="0"/>
                        </w:pPr>
                        <w:r>
                          <w:rPr>
                            <w:rFonts w:ascii="Times New Roman" w:eastAsia="Times New Roman" w:hAnsi="Times New Roman" w:cs="Times New Roman"/>
                            <w:sz w:val="20"/>
                            <w:szCs w:val="20"/>
                            <w:lang w:val="fr-FR" w:eastAsia="fr-FR"/>
                          </w:rPr>
                          <w:t>Excellentes propriétés mécaniques</w:t>
                        </w:r>
                      </w:p>
                      <w:p w:rsidR="00D8332F" w:rsidRDefault="00A77E84">
                        <w:pPr>
                          <w:numPr>
                            <w:ilvl w:val="0"/>
                            <w:numId w:val="4"/>
                          </w:numPr>
                          <w:spacing w:after="0" w:line="240" w:lineRule="auto"/>
                          <w:ind w:left="0"/>
                        </w:pPr>
                        <w:r>
                          <w:rPr>
                            <w:rFonts w:ascii="Times New Roman" w:eastAsia="Times New Roman" w:hAnsi="Times New Roman" w:cs="Times New Roman"/>
                            <w:sz w:val="20"/>
                            <w:szCs w:val="20"/>
                            <w:lang w:val="fr-FR" w:eastAsia="fr-FR"/>
                          </w:rPr>
                          <w:t>Très bonne tenue en température</w:t>
                        </w:r>
                      </w:p>
                      <w:p w:rsidR="00D8332F" w:rsidRDefault="00A77E84">
                        <w:pPr>
                          <w:numPr>
                            <w:ilvl w:val="0"/>
                            <w:numId w:val="4"/>
                          </w:numPr>
                          <w:spacing w:after="0" w:line="240" w:lineRule="auto"/>
                          <w:ind w:left="0"/>
                        </w:pPr>
                        <w:r>
                          <w:rPr>
                            <w:rFonts w:ascii="Times New Roman" w:eastAsia="Times New Roman" w:hAnsi="Times New Roman" w:cs="Times New Roman"/>
                            <w:sz w:val="20"/>
                            <w:szCs w:val="20"/>
                            <w:lang w:val="fr-FR" w:eastAsia="fr-FR"/>
                          </w:rPr>
                          <w:t>Dilatation thermique nulle</w:t>
                        </w:r>
                      </w:p>
                      <w:p w:rsidR="00D8332F" w:rsidRDefault="00A77E84">
                        <w:pPr>
                          <w:numPr>
                            <w:ilvl w:val="0"/>
                            <w:numId w:val="4"/>
                          </w:numPr>
                          <w:spacing w:after="0" w:line="240" w:lineRule="auto"/>
                          <w:ind w:left="0"/>
                        </w:pPr>
                        <w:r>
                          <w:rPr>
                            <w:rFonts w:ascii="Times New Roman" w:eastAsia="Times New Roman" w:hAnsi="Times New Roman" w:cs="Times New Roman"/>
                            <w:sz w:val="20"/>
                            <w:szCs w:val="20"/>
                            <w:lang w:val="fr-FR" w:eastAsia="fr-FR"/>
                          </w:rPr>
                          <w:t>Bonne usinabilité</w:t>
                        </w:r>
                      </w:p>
                      <w:p w:rsidR="00D8332F" w:rsidRDefault="00A77E84">
                        <w:pPr>
                          <w:numPr>
                            <w:ilvl w:val="0"/>
                            <w:numId w:val="4"/>
                          </w:numPr>
                          <w:spacing w:after="0" w:line="240" w:lineRule="auto"/>
                          <w:ind w:left="0"/>
                        </w:pPr>
                        <w:r>
                          <w:rPr>
                            <w:rFonts w:ascii="Times New Roman" w:eastAsia="Times New Roman" w:hAnsi="Times New Roman" w:cs="Times New Roman"/>
                            <w:sz w:val="20"/>
                            <w:szCs w:val="20"/>
                            <w:lang w:val="fr-FR" w:eastAsia="fr-FR"/>
                          </w:rPr>
                          <w:t>Bonnes conductibilités thermique et électrique</w:t>
                        </w:r>
                      </w:p>
                      <w:p w:rsidR="00D8332F" w:rsidRDefault="00A77E84">
                        <w:pPr>
                          <w:numPr>
                            <w:ilvl w:val="0"/>
                            <w:numId w:val="4"/>
                          </w:numPr>
                          <w:spacing w:after="0" w:line="240" w:lineRule="auto"/>
                          <w:ind w:left="0"/>
                        </w:pPr>
                        <w:r>
                          <w:rPr>
                            <w:rFonts w:ascii="Times New Roman" w:eastAsia="Times New Roman" w:hAnsi="Times New Roman" w:cs="Times New Roman"/>
                            <w:sz w:val="20"/>
                            <w:szCs w:val="20"/>
                            <w:lang w:val="fr-FR" w:eastAsia="fr-FR"/>
                          </w:rPr>
                          <w:t>Excellente résistance à l'humidité</w:t>
                        </w:r>
                      </w:p>
                      <w:p w:rsidR="00D8332F" w:rsidRDefault="00A77E84">
                        <w:pPr>
                          <w:numPr>
                            <w:ilvl w:val="0"/>
                            <w:numId w:val="4"/>
                          </w:numPr>
                          <w:spacing w:after="0" w:line="240" w:lineRule="auto"/>
                          <w:ind w:left="0"/>
                        </w:pPr>
                        <w:r>
                          <w:rPr>
                            <w:rFonts w:ascii="Times New Roman" w:eastAsia="Times New Roman" w:hAnsi="Times New Roman" w:cs="Times New Roman"/>
                            <w:sz w:val="20"/>
                            <w:szCs w:val="20"/>
                            <w:lang w:val="fr-FR" w:eastAsia="fr-FR"/>
                          </w:rPr>
                          <w:t>Tenue aux chocs faible</w:t>
                        </w:r>
                      </w:p>
                      <w:p w:rsidR="00D8332F" w:rsidRDefault="00A77E84">
                        <w:pPr>
                          <w:numPr>
                            <w:ilvl w:val="0"/>
                            <w:numId w:val="4"/>
                          </w:numPr>
                          <w:spacing w:after="0" w:line="240" w:lineRule="auto"/>
                          <w:ind w:left="0"/>
                        </w:pPr>
                        <w:r>
                          <w:rPr>
                            <w:rFonts w:ascii="Times New Roman" w:eastAsia="Times New Roman" w:hAnsi="Times New Roman" w:cs="Times New Roman"/>
                            <w:sz w:val="20"/>
                            <w:szCs w:val="20"/>
                            <w:lang w:val="fr-FR" w:eastAsia="fr-FR"/>
                          </w:rPr>
                          <w:t>Prix relativement élevé</w:t>
                        </w:r>
                      </w:p>
                      <w:p w:rsidR="00D8332F" w:rsidRDefault="00A77E84">
                        <w:pPr>
                          <w:spacing w:after="0" w:line="312" w:lineRule="atLeast"/>
                        </w:pPr>
                        <w:bookmarkStart w:id="6" w:name="__UnoMark__518_762763953"/>
                        <w:bookmarkEnd w:id="6"/>
                        <w:r>
                          <w:rPr>
                            <w:rFonts w:ascii="Times New Roman" w:eastAsia="Times New Roman" w:hAnsi="Times New Roman" w:cs="Times New Roman"/>
                            <w:sz w:val="20"/>
                            <w:szCs w:val="20"/>
                            <w:lang w:val="fr-FR" w:eastAsia="fr-FR"/>
                          </w:rPr>
                          <w:t> </w:t>
                        </w:r>
                      </w:p>
                    </w:tc>
                  </w:tr>
                  <w:tr w:rsidR="00D8332F">
                    <w:tc>
                      <w:tcPr>
                        <w:tcW w:w="4085" w:type="dxa"/>
                        <w:shd w:val="clear" w:color="auto" w:fill="auto"/>
                      </w:tcPr>
                      <w:p w:rsidR="00D8332F" w:rsidRDefault="00D8332F">
                        <w:pPr>
                          <w:spacing w:before="225" w:after="225" w:line="264" w:lineRule="atLeast"/>
                          <w:outlineLvl w:val="2"/>
                          <w:rPr>
                            <w:rFonts w:ascii="Times New Roman" w:eastAsia="Times New Roman" w:hAnsi="Times New Roman" w:cs="Times New Roman"/>
                            <w:b/>
                            <w:bCs/>
                            <w:sz w:val="29"/>
                            <w:szCs w:val="29"/>
                            <w:lang w:val="fr-FR" w:eastAsia="fr-FR"/>
                          </w:rPr>
                        </w:pPr>
                        <w:bookmarkStart w:id="7" w:name="__UnoMark__519_762763953"/>
                        <w:bookmarkEnd w:id="7"/>
                      </w:p>
                      <w:p w:rsidR="0030460B" w:rsidRPr="00EA4D74" w:rsidRDefault="0030460B" w:rsidP="0030460B">
                        <w:pPr>
                          <w:spacing w:before="225" w:after="225" w:line="264" w:lineRule="atLeast"/>
                          <w:outlineLvl w:val="2"/>
                          <w:rPr>
                            <w:sz w:val="28"/>
                            <w:szCs w:val="28"/>
                          </w:rPr>
                        </w:pPr>
                        <w:r w:rsidRPr="00EA4D74">
                          <w:rPr>
                            <w:rFonts w:ascii="Times New Roman" w:eastAsia="Times New Roman" w:hAnsi="Times New Roman" w:cs="Times New Roman"/>
                            <w:b/>
                            <w:bCs/>
                            <w:sz w:val="28"/>
                            <w:szCs w:val="28"/>
                            <w:lang w:val="fr-FR" w:eastAsia="fr-FR"/>
                          </w:rPr>
                          <w:t>L'aramide /</w:t>
                        </w:r>
                        <w:r w:rsidRPr="00EA4D74">
                          <w:rPr>
                            <w:rFonts w:ascii="Arial" w:hAnsi="Arial" w:cs="Arial"/>
                            <w:color w:val="212121"/>
                            <w:sz w:val="28"/>
                            <w:szCs w:val="28"/>
                            <w:shd w:val="clear" w:color="auto" w:fill="FFFFFF"/>
                          </w:rPr>
                          <w:t xml:space="preserve"> </w:t>
                        </w:r>
                        <w:r w:rsidRPr="00EA4D74">
                          <w:rPr>
                            <w:rFonts w:ascii="Arial" w:hAnsi="Arial" w:cs="Arial"/>
                            <w:b/>
                            <w:color w:val="212121"/>
                            <w:sz w:val="28"/>
                            <w:szCs w:val="28"/>
                            <w:shd w:val="clear" w:color="auto" w:fill="FFFFFF"/>
                          </w:rPr>
                          <w:t>Kevlar</w:t>
                        </w:r>
                        <w:r w:rsidRPr="00EA4D74">
                          <w:rPr>
                            <w:rFonts w:ascii="Arial" w:hAnsi="Arial" w:cs="Arial"/>
                            <w:b/>
                            <w:color w:val="212121"/>
                            <w:sz w:val="28"/>
                            <w:szCs w:val="28"/>
                            <w:shd w:val="clear" w:color="auto" w:fill="FFFFFF"/>
                            <w:vertAlign w:val="superscript"/>
                          </w:rPr>
                          <w:t>®</w:t>
                        </w:r>
                        <w:r w:rsidRPr="00EA4D74">
                          <w:rPr>
                            <w:rFonts w:ascii="Arial" w:hAnsi="Arial" w:cs="Arial"/>
                            <w:color w:val="212121"/>
                            <w:sz w:val="28"/>
                            <w:szCs w:val="28"/>
                            <w:shd w:val="clear" w:color="auto" w:fill="FFFFFF"/>
                          </w:rPr>
                          <w:t> </w:t>
                        </w:r>
                      </w:p>
                      <w:p w:rsidR="00D8332F" w:rsidRPr="00B61B67" w:rsidRDefault="00A77E84">
                        <w:pPr>
                          <w:numPr>
                            <w:ilvl w:val="0"/>
                            <w:numId w:val="5"/>
                          </w:numPr>
                          <w:spacing w:after="0" w:line="240" w:lineRule="auto"/>
                          <w:ind w:left="0"/>
                          <w:rPr>
                            <w:lang w:val="fr-FR"/>
                          </w:rPr>
                        </w:pPr>
                        <w:r>
                          <w:rPr>
                            <w:rFonts w:ascii="Times New Roman" w:eastAsia="Times New Roman" w:hAnsi="Times New Roman" w:cs="Times New Roman"/>
                            <w:sz w:val="20"/>
                            <w:szCs w:val="20"/>
                            <w:lang w:val="fr-FR" w:eastAsia="fr-FR"/>
                          </w:rPr>
                          <w:t>Résistance à la rupture en traction très bonne</w:t>
                        </w:r>
                      </w:p>
                      <w:p w:rsidR="00D8332F" w:rsidRDefault="00A77E84">
                        <w:pPr>
                          <w:numPr>
                            <w:ilvl w:val="0"/>
                            <w:numId w:val="5"/>
                          </w:numPr>
                          <w:spacing w:after="0" w:line="240" w:lineRule="auto"/>
                          <w:ind w:left="0"/>
                        </w:pPr>
                        <w:r>
                          <w:rPr>
                            <w:rFonts w:ascii="Times New Roman" w:eastAsia="Times New Roman" w:hAnsi="Times New Roman" w:cs="Times New Roman"/>
                            <w:sz w:val="20"/>
                            <w:szCs w:val="20"/>
                            <w:lang w:val="fr-FR" w:eastAsia="fr-FR"/>
                          </w:rPr>
                          <w:t>Dilatation thermique nulle</w:t>
                        </w:r>
                      </w:p>
                      <w:p w:rsidR="00D8332F" w:rsidRDefault="00A77E84">
                        <w:pPr>
                          <w:numPr>
                            <w:ilvl w:val="0"/>
                            <w:numId w:val="5"/>
                          </w:numPr>
                          <w:spacing w:after="0" w:line="240" w:lineRule="auto"/>
                          <w:ind w:left="0"/>
                        </w:pPr>
                        <w:r>
                          <w:rPr>
                            <w:rFonts w:ascii="Times New Roman" w:eastAsia="Times New Roman" w:hAnsi="Times New Roman" w:cs="Times New Roman"/>
                            <w:sz w:val="20"/>
                            <w:szCs w:val="20"/>
                            <w:lang w:val="fr-FR" w:eastAsia="fr-FR"/>
                          </w:rPr>
                          <w:t>Excellente absorption des vibrations</w:t>
                        </w:r>
                      </w:p>
                      <w:p w:rsidR="00D8332F" w:rsidRPr="00B61B67" w:rsidRDefault="00A77E84">
                        <w:pPr>
                          <w:numPr>
                            <w:ilvl w:val="0"/>
                            <w:numId w:val="5"/>
                          </w:numPr>
                          <w:spacing w:after="0" w:line="240" w:lineRule="auto"/>
                          <w:ind w:left="0"/>
                          <w:rPr>
                            <w:lang w:val="fr-FR"/>
                          </w:rPr>
                        </w:pPr>
                        <w:r>
                          <w:rPr>
                            <w:rFonts w:ascii="Times New Roman" w:eastAsia="Times New Roman" w:hAnsi="Times New Roman" w:cs="Times New Roman"/>
                            <w:sz w:val="20"/>
                            <w:szCs w:val="20"/>
                            <w:lang w:val="fr-FR" w:eastAsia="fr-FR"/>
                          </w:rPr>
                          <w:t>Très bonne résistance aux chocs à la fatigue</w:t>
                        </w:r>
                      </w:p>
                      <w:p w:rsidR="00D8332F" w:rsidRDefault="00A77E84">
                        <w:pPr>
                          <w:numPr>
                            <w:ilvl w:val="0"/>
                            <w:numId w:val="5"/>
                          </w:numPr>
                          <w:spacing w:after="0" w:line="240" w:lineRule="auto"/>
                          <w:ind w:left="0"/>
                        </w:pPr>
                        <w:r>
                          <w:rPr>
                            <w:rFonts w:ascii="Times New Roman" w:eastAsia="Times New Roman" w:hAnsi="Times New Roman" w:cs="Times New Roman"/>
                            <w:sz w:val="20"/>
                            <w:szCs w:val="20"/>
                            <w:lang w:val="fr-FR" w:eastAsia="fr-FR"/>
                          </w:rPr>
                          <w:t>Faible masse volumique</w:t>
                        </w:r>
                      </w:p>
                      <w:p w:rsidR="00D8332F" w:rsidRDefault="00A77E84">
                        <w:pPr>
                          <w:numPr>
                            <w:ilvl w:val="0"/>
                            <w:numId w:val="5"/>
                          </w:numPr>
                          <w:spacing w:after="0" w:line="240" w:lineRule="auto"/>
                          <w:ind w:left="0"/>
                        </w:pPr>
                        <w:r>
                          <w:rPr>
                            <w:rFonts w:ascii="Times New Roman" w:eastAsia="Times New Roman" w:hAnsi="Times New Roman" w:cs="Times New Roman"/>
                            <w:sz w:val="20"/>
                            <w:szCs w:val="20"/>
                            <w:lang w:val="fr-FR" w:eastAsia="fr-FR"/>
                          </w:rPr>
                          <w:t>Usinabilité délicate</w:t>
                        </w:r>
                      </w:p>
                      <w:p w:rsidR="00D8332F" w:rsidRDefault="00A77E84">
                        <w:pPr>
                          <w:numPr>
                            <w:ilvl w:val="0"/>
                            <w:numId w:val="5"/>
                          </w:numPr>
                          <w:spacing w:after="0" w:line="240" w:lineRule="auto"/>
                          <w:ind w:left="0"/>
                        </w:pPr>
                        <w:r>
                          <w:rPr>
                            <w:rFonts w:ascii="Times New Roman" w:eastAsia="Times New Roman" w:hAnsi="Times New Roman" w:cs="Times New Roman"/>
                            <w:sz w:val="20"/>
                            <w:szCs w:val="20"/>
                            <w:lang w:val="fr-FR" w:eastAsia="fr-FR"/>
                          </w:rPr>
                          <w:t>Prix élevé</w:t>
                        </w:r>
                      </w:p>
                      <w:p w:rsidR="00D8332F" w:rsidRDefault="00A77E84">
                        <w:pPr>
                          <w:spacing w:after="0" w:line="312" w:lineRule="atLeast"/>
                        </w:pPr>
                        <w:r>
                          <w:rPr>
                            <w:rFonts w:ascii="Times New Roman" w:eastAsia="Times New Roman" w:hAnsi="Times New Roman" w:cs="Times New Roman"/>
                            <w:sz w:val="20"/>
                            <w:szCs w:val="20"/>
                            <w:lang w:val="fr-FR" w:eastAsia="fr-FR"/>
                          </w:rPr>
                          <w:t> </w:t>
                        </w:r>
                      </w:p>
                      <w:p w:rsidR="00D8332F" w:rsidRDefault="00D8332F">
                        <w:pPr>
                          <w:spacing w:after="0" w:line="312" w:lineRule="atLeast"/>
                          <w:rPr>
                            <w:rFonts w:ascii="Times New Roman" w:eastAsia="Times New Roman" w:hAnsi="Times New Roman" w:cs="Times New Roman"/>
                            <w:sz w:val="20"/>
                            <w:szCs w:val="20"/>
                            <w:lang w:val="fr-FR" w:eastAsia="fr-FR"/>
                          </w:rPr>
                        </w:pPr>
                        <w:bookmarkStart w:id="8" w:name="__UnoMark__520_762763953"/>
                        <w:bookmarkEnd w:id="8"/>
                      </w:p>
                    </w:tc>
                    <w:tc>
                      <w:tcPr>
                        <w:tcW w:w="4112" w:type="dxa"/>
                        <w:shd w:val="clear" w:color="auto" w:fill="auto"/>
                        <w:vAlign w:val="center"/>
                      </w:tcPr>
                      <w:p w:rsidR="00D8332F" w:rsidRDefault="00414142">
                        <w:pPr>
                          <w:spacing w:after="0" w:line="240" w:lineRule="auto"/>
                        </w:pPr>
                        <w:hyperlink r:id="rId15">
                          <w:bookmarkStart w:id="9" w:name="__UnoMark__521_762763953"/>
                          <w:bookmarkEnd w:id="9"/>
                        </w:hyperlink>
                      </w:p>
                      <w:p w:rsidR="00D8332F" w:rsidRPr="00B61B67" w:rsidRDefault="00414142">
                        <w:pPr>
                          <w:spacing w:after="0" w:line="240" w:lineRule="auto"/>
                        </w:pPr>
                        <w:hyperlink r:id="rId16">
                          <w:r w:rsidR="00A77E84" w:rsidRPr="00B61B67">
                            <w:rPr>
                              <w:rStyle w:val="LienInternet"/>
                              <w:noProof/>
                              <w:u w:val="none"/>
                              <w:lang w:val="fr-FR" w:eastAsia="fr-FR"/>
                            </w:rPr>
                            <w:drawing>
                              <wp:inline distT="0" distB="0" distL="0" distR="0">
                                <wp:extent cx="2575560" cy="1524000"/>
                                <wp:effectExtent l="0" t="0" r="0" b="0"/>
                                <wp:docPr id="6" name="Image 3" descr="Aram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 descr="Aramide"/>
                                        <pic:cNvPicPr>
                                          <a:picLocks noChangeAspect="1" noChangeArrowheads="1"/>
                                        </pic:cNvPicPr>
                                      </pic:nvPicPr>
                                      <pic:blipFill>
                                        <a:blip r:embed="rId17"/>
                                        <a:stretch>
                                          <a:fillRect/>
                                        </a:stretch>
                                      </pic:blipFill>
                                      <pic:spPr bwMode="auto">
                                        <a:xfrm>
                                          <a:off x="0" y="0"/>
                                          <a:ext cx="2575560" cy="1524000"/>
                                        </a:xfrm>
                                        <a:prstGeom prst="rect">
                                          <a:avLst/>
                                        </a:prstGeom>
                                      </pic:spPr>
                                    </pic:pic>
                                  </a:graphicData>
                                </a:graphic>
                              </wp:inline>
                            </w:drawing>
                          </w:r>
                        </w:hyperlink>
                      </w:p>
                      <w:p w:rsidR="00D8332F" w:rsidRDefault="00414142">
                        <w:pPr>
                          <w:spacing w:after="0" w:line="240" w:lineRule="auto"/>
                          <w:rPr>
                            <w:rFonts w:ascii="Times New Roman" w:eastAsia="Times New Roman" w:hAnsi="Times New Roman" w:cs="Times New Roman"/>
                            <w:sz w:val="24"/>
                            <w:szCs w:val="24"/>
                            <w:lang w:val="fr-FR" w:eastAsia="fr-FR"/>
                          </w:rPr>
                        </w:pPr>
                        <w:hyperlink r:id="rId18"/>
                      </w:p>
                    </w:tc>
                  </w:tr>
                </w:tbl>
                <w:p w:rsidR="0087266B" w:rsidRDefault="0087266B"/>
              </w:txbxContent>
            </v:textbox>
            <w10:wrap type="square" anchorx="margin"/>
          </v:shape>
        </w:pict>
      </w:r>
    </w:p>
    <w:p w:rsidR="008147CD" w:rsidRDefault="00A77E84">
      <w:pPr>
        <w:jc w:val="center"/>
        <w:rPr>
          <w:sz w:val="36"/>
          <w:szCs w:val="36"/>
          <w:lang w:val="fr-FR"/>
        </w:rPr>
      </w:pPr>
      <w:r>
        <w:rPr>
          <w:sz w:val="36"/>
          <w:szCs w:val="36"/>
          <w:lang w:val="fr-FR"/>
        </w:rPr>
        <w:t>ARGUMENTAI</w:t>
      </w:r>
      <w:r w:rsidR="005F70B6">
        <w:rPr>
          <w:sz w:val="36"/>
          <w:szCs w:val="36"/>
          <w:lang w:val="fr-FR"/>
        </w:rPr>
        <w:t xml:space="preserve">RES CASQUES SUOMY </w:t>
      </w:r>
    </w:p>
    <w:p w:rsidR="00D8332F" w:rsidRDefault="005F70B6">
      <w:pPr>
        <w:jc w:val="center"/>
        <w:rPr>
          <w:sz w:val="36"/>
          <w:szCs w:val="36"/>
          <w:lang w:val="fr-FR"/>
        </w:rPr>
      </w:pPr>
      <w:r>
        <w:rPr>
          <w:sz w:val="36"/>
          <w:szCs w:val="36"/>
          <w:lang w:val="fr-FR"/>
        </w:rPr>
        <w:t>COLLECTION 202</w:t>
      </w:r>
      <w:r w:rsidR="008B2703">
        <w:rPr>
          <w:sz w:val="36"/>
          <w:szCs w:val="36"/>
          <w:lang w:val="fr-FR"/>
        </w:rPr>
        <w:t>4</w:t>
      </w:r>
    </w:p>
    <w:p w:rsidR="00D8332F" w:rsidRPr="00B61B67" w:rsidRDefault="00A77E84">
      <w:pPr>
        <w:rPr>
          <w:lang w:val="fr-FR"/>
        </w:rPr>
      </w:pPr>
      <w:r w:rsidRPr="00B61B67">
        <w:rPr>
          <w:lang w:val="fr-FR"/>
        </w:rPr>
        <w:t xml:space="preserve">Glossaire technique </w:t>
      </w:r>
    </w:p>
    <w:p w:rsidR="00D8332F" w:rsidRPr="00B61B67" w:rsidRDefault="00A77E84">
      <w:pPr>
        <w:rPr>
          <w:lang w:val="fr-FR"/>
        </w:rPr>
      </w:pPr>
      <w:r w:rsidRPr="00B61B67">
        <w:rPr>
          <w:lang w:val="fr-FR"/>
        </w:rPr>
        <w:br w:type="page"/>
      </w:r>
    </w:p>
    <w:p w:rsidR="00367E95" w:rsidRDefault="009624D6" w:rsidP="00A217F7">
      <w:pPr>
        <w:spacing w:after="0"/>
        <w:rPr>
          <w:b/>
          <w:u w:val="single"/>
        </w:rPr>
      </w:pPr>
      <w:r>
        <w:rPr>
          <w:noProof/>
          <w:sz w:val="36"/>
          <w:szCs w:val="36"/>
          <w:lang w:val="fr-FR" w:eastAsia="fr-FR"/>
        </w:rPr>
        <w:lastRenderedPageBreak/>
        <w:drawing>
          <wp:anchor distT="0" distB="6350" distL="114300" distR="120015" simplePos="0" relativeHeight="251658240" behindDoc="0" locked="0" layoutInCell="1" allowOverlap="1" wp14:anchorId="067DD851" wp14:editId="24E05366">
            <wp:simplePos x="0" y="0"/>
            <wp:positionH relativeFrom="column">
              <wp:posOffset>5080</wp:posOffset>
            </wp:positionH>
            <wp:positionV relativeFrom="paragraph">
              <wp:posOffset>-202565</wp:posOffset>
            </wp:positionV>
            <wp:extent cx="733425" cy="353468"/>
            <wp:effectExtent l="0" t="0" r="0" b="0"/>
            <wp:wrapNone/>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pic:cNvPicPr>
                      <a:picLocks noChangeAspect="1" noChangeArrowheads="1"/>
                    </pic:cNvPicPr>
                  </pic:nvPicPr>
                  <pic:blipFill>
                    <a:blip r:embed="rId7" cstate="print"/>
                    <a:stretch>
                      <a:fillRect/>
                    </a:stretch>
                  </pic:blipFill>
                  <pic:spPr bwMode="auto">
                    <a:xfrm>
                      <a:off x="0" y="0"/>
                      <a:ext cx="733425" cy="353468"/>
                    </a:xfrm>
                    <a:prstGeom prst="rect">
                      <a:avLst/>
                    </a:prstGeom>
                  </pic:spPr>
                </pic:pic>
              </a:graphicData>
            </a:graphic>
            <wp14:sizeRelH relativeFrom="margin">
              <wp14:pctWidth>0</wp14:pctWidth>
            </wp14:sizeRelH>
            <wp14:sizeRelV relativeFrom="margin">
              <wp14:pctHeight>0</wp14:pctHeight>
            </wp14:sizeRelV>
          </wp:anchor>
        </w:drawing>
      </w:r>
    </w:p>
    <w:p w:rsidR="00304FCB" w:rsidRPr="009624D6" w:rsidRDefault="00A217F7" w:rsidP="00A217F7">
      <w:pPr>
        <w:spacing w:after="0"/>
        <w:rPr>
          <w:b/>
          <w:sz w:val="24"/>
          <w:szCs w:val="24"/>
          <w:u w:val="single"/>
        </w:rPr>
      </w:pPr>
      <w:r w:rsidRPr="009624D6">
        <w:rPr>
          <w:b/>
          <w:sz w:val="24"/>
          <w:szCs w:val="24"/>
          <w:u w:val="single"/>
        </w:rPr>
        <w:t>TX-PRO</w:t>
      </w:r>
      <w:r w:rsidR="00304FCB" w:rsidRPr="009624D6">
        <w:rPr>
          <w:b/>
          <w:sz w:val="24"/>
          <w:szCs w:val="24"/>
          <w:u w:val="single"/>
        </w:rPr>
        <w:t xml:space="preserve"> : LE CASQUE RACING </w:t>
      </w:r>
      <w:r w:rsidR="008F766F" w:rsidRPr="009624D6">
        <w:rPr>
          <w:b/>
          <w:sz w:val="24"/>
          <w:szCs w:val="24"/>
          <w:u w:val="single"/>
        </w:rPr>
        <w:t>FINITION</w:t>
      </w:r>
      <w:r w:rsidR="00367E95" w:rsidRPr="009624D6">
        <w:rPr>
          <w:b/>
          <w:sz w:val="24"/>
          <w:szCs w:val="24"/>
          <w:u w:val="single"/>
        </w:rPr>
        <w:t xml:space="preserve"> CARBONE</w:t>
      </w:r>
      <w:r w:rsidR="008F766F" w:rsidRPr="009624D6">
        <w:rPr>
          <w:b/>
          <w:sz w:val="24"/>
          <w:szCs w:val="24"/>
          <w:u w:val="single"/>
        </w:rPr>
        <w:t xml:space="preserve"> ULTRA LEGER </w:t>
      </w:r>
      <w:r w:rsidR="00367E95" w:rsidRPr="009624D6">
        <w:rPr>
          <w:b/>
          <w:sz w:val="24"/>
          <w:szCs w:val="24"/>
          <w:u w:val="single"/>
        </w:rPr>
        <w:t xml:space="preserve"> </w:t>
      </w:r>
    </w:p>
    <w:p w:rsidR="00E00D3F" w:rsidRDefault="00E00D3F" w:rsidP="00E00D3F">
      <w:pPr>
        <w:pStyle w:val="Paragraphedeliste"/>
        <w:rPr>
          <w:rFonts w:eastAsia="Times New Roman"/>
          <w:color w:val="000000"/>
          <w:lang w:val="fr-FR"/>
        </w:rPr>
      </w:pPr>
    </w:p>
    <w:p w:rsidR="0075624A" w:rsidRPr="00AA6A6C" w:rsidRDefault="0075624A" w:rsidP="0075624A">
      <w:pPr>
        <w:pStyle w:val="Paragraphedeliste"/>
        <w:numPr>
          <w:ilvl w:val="0"/>
          <w:numId w:val="6"/>
        </w:numPr>
        <w:jc w:val="both"/>
        <w:rPr>
          <w:rFonts w:eastAsia="Times New Roman" w:cstheme="minorHAnsi"/>
          <w:color w:val="000000"/>
        </w:rPr>
      </w:pPr>
      <w:r w:rsidRPr="00AA6A6C">
        <w:rPr>
          <w:rFonts w:eastAsia="Times New Roman" w:cstheme="minorHAnsi"/>
          <w:color w:val="000000"/>
        </w:rPr>
        <w:t>Coque en matériau</w:t>
      </w:r>
      <w:r w:rsidRPr="00AA6A6C">
        <w:rPr>
          <w:rFonts w:cstheme="minorHAnsi"/>
          <w:color w:val="000000"/>
          <w:shd w:val="clear" w:color="auto" w:fill="FFFFFF"/>
        </w:rPr>
        <w:t xml:space="preserve"> </w:t>
      </w:r>
      <w:r>
        <w:rPr>
          <w:rFonts w:eastAsia="Times New Roman" w:cstheme="minorHAnsi"/>
          <w:color w:val="000000"/>
        </w:rPr>
        <w:t xml:space="preserve">composite TRICARBOCO, alliage de 3 fibres : Kevlar, fibre de carbone et fibres de verre </w:t>
      </w:r>
      <w:r w:rsidRPr="00AA6A6C">
        <w:rPr>
          <w:rFonts w:eastAsia="Times New Roman" w:cstheme="minorHAnsi"/>
          <w:color w:val="000000"/>
        </w:rPr>
        <w:t>qui permet de réaliser une calotte plus légère et plus rigide</w:t>
      </w:r>
      <w:r>
        <w:rPr>
          <w:rFonts w:eastAsia="Times New Roman" w:cstheme="minorHAnsi"/>
          <w:color w:val="000000"/>
        </w:rPr>
        <w:t>, plus</w:t>
      </w:r>
      <w:r w:rsidRPr="00AA6A6C">
        <w:rPr>
          <w:rFonts w:eastAsia="Times New Roman" w:cstheme="minorHAnsi"/>
          <w:color w:val="000000"/>
        </w:rPr>
        <w:t xml:space="preserve"> protectrice et résistante aux chocs.</w:t>
      </w:r>
    </w:p>
    <w:p w:rsidR="00D8332F" w:rsidRDefault="00D8332F">
      <w:pPr>
        <w:pStyle w:val="Paragraphedeliste"/>
        <w:rPr>
          <w:rFonts w:eastAsia="Times New Roman"/>
          <w:color w:val="000000"/>
          <w:lang w:val="fr-FR"/>
        </w:rPr>
      </w:pPr>
    </w:p>
    <w:p w:rsidR="00D8332F" w:rsidRDefault="00A77E84">
      <w:pPr>
        <w:pStyle w:val="Paragraphedeliste"/>
        <w:numPr>
          <w:ilvl w:val="0"/>
          <w:numId w:val="6"/>
        </w:numPr>
        <w:rPr>
          <w:rFonts w:eastAsia="Times New Roman"/>
          <w:color w:val="000000"/>
          <w:lang w:val="fr-FR"/>
        </w:rPr>
      </w:pPr>
      <w:r>
        <w:rPr>
          <w:lang w:val="fr-FR"/>
        </w:rPr>
        <w:t>2 tailles de calotte : M et L</w:t>
      </w:r>
    </w:p>
    <w:p w:rsidR="00D8332F" w:rsidRDefault="00D8332F">
      <w:pPr>
        <w:pStyle w:val="Paragraphedeliste"/>
        <w:rPr>
          <w:rFonts w:eastAsia="Times New Roman"/>
          <w:color w:val="000000"/>
          <w:lang w:val="fr-FR"/>
        </w:rPr>
      </w:pPr>
    </w:p>
    <w:p w:rsidR="00D8332F" w:rsidRDefault="00A77E84">
      <w:pPr>
        <w:pStyle w:val="Paragraphedeliste"/>
        <w:numPr>
          <w:ilvl w:val="0"/>
          <w:numId w:val="6"/>
        </w:numPr>
        <w:rPr>
          <w:rFonts w:eastAsia="Times New Roman"/>
          <w:color w:val="000000"/>
          <w:lang w:val="fr-FR"/>
        </w:rPr>
      </w:pPr>
      <w:r>
        <w:rPr>
          <w:rFonts w:eastAsia="Times New Roman"/>
          <w:color w:val="000000"/>
          <w:lang w:val="fr-FR"/>
        </w:rPr>
        <w:t>Excellente ventilation intérieure due aux larges aérations</w:t>
      </w:r>
      <w:r w:rsidR="00A217F7">
        <w:rPr>
          <w:rFonts w:eastAsia="Times New Roman"/>
          <w:color w:val="000000"/>
          <w:lang w:val="fr-FR"/>
        </w:rPr>
        <w:t xml:space="preserve"> (4)</w:t>
      </w:r>
      <w:r>
        <w:rPr>
          <w:rFonts w:eastAsia="Times New Roman"/>
          <w:color w:val="000000"/>
          <w:lang w:val="fr-FR"/>
        </w:rPr>
        <w:t xml:space="preserve"> situées sur le haut du casque.</w:t>
      </w:r>
      <w:r w:rsidR="00A217F7">
        <w:rPr>
          <w:rFonts w:eastAsia="Times New Roman"/>
          <w:color w:val="000000"/>
          <w:lang w:val="fr-FR"/>
        </w:rPr>
        <w:t xml:space="preserve"> Ventilation par la mentonnière réglable de l’intérieur.</w:t>
      </w:r>
    </w:p>
    <w:p w:rsidR="00D8332F" w:rsidRDefault="00D8332F">
      <w:pPr>
        <w:pStyle w:val="Paragraphedeliste"/>
        <w:rPr>
          <w:rFonts w:eastAsia="Times New Roman"/>
          <w:color w:val="000000"/>
          <w:lang w:val="fr-FR"/>
        </w:rPr>
      </w:pPr>
    </w:p>
    <w:p w:rsidR="00D8332F" w:rsidRDefault="00A77E84">
      <w:pPr>
        <w:pStyle w:val="Paragraphedeliste"/>
        <w:numPr>
          <w:ilvl w:val="0"/>
          <w:numId w:val="6"/>
        </w:numPr>
        <w:rPr>
          <w:rFonts w:eastAsia="Times New Roman"/>
          <w:color w:val="000000"/>
          <w:lang w:val="fr-FR"/>
        </w:rPr>
      </w:pPr>
      <w:r>
        <w:rPr>
          <w:rFonts w:eastAsia="Times New Roman"/>
          <w:color w:val="000000"/>
          <w:lang w:val="fr-FR"/>
        </w:rPr>
        <w:t>Spoiler arrière stabilisant testé en soufflerie.</w:t>
      </w:r>
    </w:p>
    <w:p w:rsidR="00D8332F" w:rsidRDefault="00D8332F">
      <w:pPr>
        <w:pStyle w:val="Paragraphedeliste"/>
        <w:rPr>
          <w:rFonts w:eastAsia="Times New Roman"/>
          <w:color w:val="000000"/>
          <w:lang w:val="fr-FR"/>
        </w:rPr>
      </w:pPr>
    </w:p>
    <w:p w:rsidR="00D8332F" w:rsidRDefault="00A77E84" w:rsidP="000D5D6B">
      <w:pPr>
        <w:pStyle w:val="Paragraphedeliste"/>
        <w:numPr>
          <w:ilvl w:val="0"/>
          <w:numId w:val="6"/>
        </w:numPr>
        <w:spacing w:after="0" w:line="240" w:lineRule="auto"/>
        <w:rPr>
          <w:rFonts w:eastAsia="Times New Roman"/>
          <w:color w:val="000000"/>
          <w:lang w:val="fr-FR"/>
        </w:rPr>
      </w:pPr>
      <w:r w:rsidRPr="00A217F7">
        <w:rPr>
          <w:rFonts w:eastAsia="Times New Roman"/>
          <w:color w:val="000000"/>
          <w:lang w:val="fr-FR"/>
        </w:rPr>
        <w:t>Chaque écran est une pièce unique moulée issue d'une plaque plate et ultérieurement thermoformée</w:t>
      </w:r>
      <w:r w:rsidR="009E6197">
        <w:rPr>
          <w:rFonts w:eastAsia="Times New Roman"/>
          <w:color w:val="000000"/>
          <w:lang w:val="fr-FR"/>
        </w:rPr>
        <w:t xml:space="preserve"> avec</w:t>
      </w:r>
      <w:r w:rsidR="009378FF">
        <w:rPr>
          <w:rFonts w:eastAsia="Times New Roman"/>
          <w:color w:val="000000"/>
          <w:lang w:val="fr-FR"/>
        </w:rPr>
        <w:t xml:space="preserve"> une</w:t>
      </w:r>
      <w:r w:rsidR="009E6197">
        <w:rPr>
          <w:rFonts w:eastAsia="Times New Roman"/>
          <w:color w:val="000000"/>
          <w:lang w:val="fr-FR"/>
        </w:rPr>
        <w:t xml:space="preserve"> épaisseur variable</w:t>
      </w:r>
      <w:r w:rsidRPr="00A217F7">
        <w:rPr>
          <w:rFonts w:eastAsia="Times New Roman"/>
          <w:color w:val="000000"/>
          <w:lang w:val="fr-FR"/>
        </w:rPr>
        <w:t>, ce qui garantit des propriétés optiques</w:t>
      </w:r>
      <w:r w:rsidR="00A217F7">
        <w:rPr>
          <w:rFonts w:eastAsia="Times New Roman"/>
          <w:color w:val="000000"/>
          <w:lang w:val="fr-FR"/>
        </w:rPr>
        <w:t xml:space="preserve"> de classe 1</w:t>
      </w:r>
      <w:r w:rsidRPr="00A217F7">
        <w:rPr>
          <w:rFonts w:eastAsia="Times New Roman"/>
          <w:color w:val="000000"/>
          <w:lang w:val="fr-FR"/>
        </w:rPr>
        <w:t xml:space="preserve"> et une résistance mécanique optimales. </w:t>
      </w:r>
      <w:r w:rsidR="009378FF">
        <w:rPr>
          <w:rFonts w:eastAsia="Times New Roman"/>
          <w:color w:val="000000"/>
          <w:lang w:val="fr-FR"/>
        </w:rPr>
        <w:t>T</w:t>
      </w:r>
      <w:r w:rsidRPr="00A217F7">
        <w:rPr>
          <w:rFonts w:eastAsia="Times New Roman"/>
          <w:color w:val="000000"/>
          <w:lang w:val="fr-FR"/>
        </w:rPr>
        <w:t>rait</w:t>
      </w:r>
      <w:r w:rsidR="009378FF">
        <w:rPr>
          <w:rFonts w:eastAsia="Times New Roman"/>
          <w:color w:val="000000"/>
          <w:lang w:val="fr-FR"/>
        </w:rPr>
        <w:t xml:space="preserve">é </w:t>
      </w:r>
      <w:r w:rsidR="00011535" w:rsidRPr="00A217F7">
        <w:rPr>
          <w:rFonts w:eastAsia="Times New Roman"/>
          <w:color w:val="000000"/>
          <w:lang w:val="fr-FR"/>
        </w:rPr>
        <w:t>«</w:t>
      </w:r>
      <w:r w:rsidR="00EE4B82" w:rsidRPr="00A217F7">
        <w:rPr>
          <w:rFonts w:eastAsia="Times New Roman"/>
          <w:color w:val="000000"/>
          <w:lang w:val="fr-FR"/>
        </w:rPr>
        <w:t>antibuée</w:t>
      </w:r>
      <w:r w:rsidRPr="00A217F7">
        <w:rPr>
          <w:rFonts w:eastAsia="Times New Roman"/>
          <w:color w:val="000000"/>
          <w:lang w:val="fr-FR"/>
        </w:rPr>
        <w:t>» et «anti-rayures».</w:t>
      </w:r>
      <w:r w:rsidR="00A217F7" w:rsidRPr="00A217F7">
        <w:rPr>
          <w:rFonts w:eastAsia="Times New Roman"/>
          <w:color w:val="000000"/>
          <w:lang w:val="fr-FR"/>
        </w:rPr>
        <w:t xml:space="preserve"> </w:t>
      </w:r>
    </w:p>
    <w:p w:rsidR="00A217F7" w:rsidRPr="00A217F7" w:rsidRDefault="00A217F7" w:rsidP="00A217F7">
      <w:pPr>
        <w:pStyle w:val="Paragraphedeliste"/>
        <w:rPr>
          <w:rFonts w:eastAsia="Times New Roman"/>
          <w:color w:val="000000"/>
          <w:lang w:val="fr-FR"/>
        </w:rPr>
      </w:pPr>
    </w:p>
    <w:p w:rsidR="00A217F7" w:rsidRDefault="00A217F7" w:rsidP="00A217F7">
      <w:pPr>
        <w:pStyle w:val="Paragraphedeliste"/>
        <w:numPr>
          <w:ilvl w:val="0"/>
          <w:numId w:val="6"/>
        </w:numPr>
        <w:spacing w:after="0" w:line="240" w:lineRule="auto"/>
        <w:rPr>
          <w:rFonts w:eastAsia="Times New Roman"/>
          <w:color w:val="000000"/>
          <w:lang w:val="fr-FR"/>
        </w:rPr>
      </w:pPr>
      <w:proofErr w:type="spellStart"/>
      <w:r>
        <w:rPr>
          <w:rFonts w:eastAsia="Times New Roman"/>
          <w:color w:val="000000"/>
          <w:lang w:val="fr-FR"/>
        </w:rPr>
        <w:t>Pinlock</w:t>
      </w:r>
      <w:proofErr w:type="spellEnd"/>
      <w:r>
        <w:rPr>
          <w:rFonts w:eastAsia="Times New Roman"/>
          <w:color w:val="000000"/>
          <w:lang w:val="fr-FR"/>
        </w:rPr>
        <w:t>® Max Vision 70 offert limitant ainsi l'apparition de la buée pour un champ de vision dégagé.</w:t>
      </w:r>
    </w:p>
    <w:p w:rsidR="009E6197" w:rsidRPr="009E6197" w:rsidRDefault="009E6197" w:rsidP="009E6197">
      <w:pPr>
        <w:pStyle w:val="Paragraphedeliste"/>
        <w:rPr>
          <w:rFonts w:eastAsia="Times New Roman"/>
          <w:color w:val="000000"/>
          <w:lang w:val="fr-FR"/>
        </w:rPr>
      </w:pPr>
    </w:p>
    <w:p w:rsidR="009E6197" w:rsidRDefault="009E6197" w:rsidP="00A217F7">
      <w:pPr>
        <w:pStyle w:val="Paragraphedeliste"/>
        <w:numPr>
          <w:ilvl w:val="0"/>
          <w:numId w:val="6"/>
        </w:numPr>
        <w:spacing w:after="0" w:line="240" w:lineRule="auto"/>
        <w:rPr>
          <w:rFonts w:eastAsia="Times New Roman"/>
          <w:color w:val="000000"/>
          <w:lang w:val="fr-FR"/>
        </w:rPr>
      </w:pPr>
      <w:r>
        <w:rPr>
          <w:rFonts w:eastAsia="Times New Roman"/>
          <w:color w:val="000000"/>
          <w:lang w:val="fr-FR"/>
        </w:rPr>
        <w:t xml:space="preserve">Large ouverture permettant un excellent champ de vision vertical </w:t>
      </w:r>
      <w:r w:rsidR="00367E95">
        <w:rPr>
          <w:rFonts w:eastAsia="Times New Roman"/>
          <w:color w:val="000000"/>
          <w:lang w:val="fr-FR"/>
        </w:rPr>
        <w:t xml:space="preserve">(90°) </w:t>
      </w:r>
      <w:r>
        <w:rPr>
          <w:rFonts w:eastAsia="Times New Roman"/>
          <w:color w:val="000000"/>
          <w:lang w:val="fr-FR"/>
        </w:rPr>
        <w:t>et périphérique</w:t>
      </w:r>
      <w:r w:rsidR="00367E95">
        <w:rPr>
          <w:rFonts w:eastAsia="Times New Roman"/>
          <w:color w:val="000000"/>
          <w:lang w:val="fr-FR"/>
        </w:rPr>
        <w:t xml:space="preserve"> (210°)</w:t>
      </w:r>
      <w:r>
        <w:rPr>
          <w:rFonts w:eastAsia="Times New Roman"/>
          <w:color w:val="000000"/>
          <w:lang w:val="fr-FR"/>
        </w:rPr>
        <w:t>.</w:t>
      </w:r>
    </w:p>
    <w:p w:rsidR="00A217F7" w:rsidRPr="00A217F7" w:rsidRDefault="00A217F7" w:rsidP="00A217F7">
      <w:pPr>
        <w:pStyle w:val="Paragraphedeliste"/>
        <w:spacing w:after="0" w:line="240" w:lineRule="auto"/>
        <w:rPr>
          <w:rFonts w:eastAsia="Times New Roman"/>
          <w:color w:val="000000"/>
          <w:lang w:val="fr-FR"/>
        </w:rPr>
      </w:pPr>
    </w:p>
    <w:p w:rsidR="00D8332F" w:rsidRDefault="00A77E84">
      <w:pPr>
        <w:pStyle w:val="Paragraphedeliste"/>
        <w:numPr>
          <w:ilvl w:val="0"/>
          <w:numId w:val="6"/>
        </w:numPr>
        <w:spacing w:after="0" w:line="240" w:lineRule="auto"/>
        <w:rPr>
          <w:rFonts w:eastAsia="Times New Roman"/>
          <w:color w:val="000000"/>
          <w:lang w:val="fr-FR"/>
        </w:rPr>
      </w:pPr>
      <w:r>
        <w:rPr>
          <w:rFonts w:eastAsia="Times New Roman"/>
          <w:color w:val="000000"/>
          <w:lang w:val="fr-FR"/>
        </w:rPr>
        <w:t>Le changement d’écran est simple et rapide</w:t>
      </w:r>
      <w:r w:rsidR="009E6197">
        <w:rPr>
          <w:rFonts w:eastAsia="Times New Roman"/>
          <w:color w:val="000000"/>
          <w:lang w:val="fr-FR"/>
        </w:rPr>
        <w:t>, sans outil,</w:t>
      </w:r>
      <w:r>
        <w:rPr>
          <w:rFonts w:eastAsia="Times New Roman"/>
          <w:color w:val="000000"/>
          <w:lang w:val="fr-FR"/>
        </w:rPr>
        <w:t xml:space="preserve"> grâce à un Kit pivot spécifique.</w:t>
      </w:r>
    </w:p>
    <w:p w:rsidR="00D8332F" w:rsidRDefault="00D8332F">
      <w:pPr>
        <w:spacing w:after="0" w:line="240" w:lineRule="auto"/>
        <w:rPr>
          <w:rFonts w:eastAsia="Times New Roman"/>
          <w:b/>
          <w:color w:val="000000"/>
          <w:lang w:val="fr-FR"/>
        </w:rPr>
      </w:pPr>
    </w:p>
    <w:p w:rsidR="00D8332F" w:rsidRDefault="00A77E84">
      <w:pPr>
        <w:numPr>
          <w:ilvl w:val="0"/>
          <w:numId w:val="2"/>
        </w:numPr>
        <w:spacing w:after="0" w:line="240" w:lineRule="auto"/>
        <w:rPr>
          <w:rFonts w:eastAsia="Times New Roman"/>
          <w:color w:val="000000"/>
          <w:lang w:val="fr-FR"/>
        </w:rPr>
      </w:pPr>
      <w:r>
        <w:rPr>
          <w:rFonts w:eastAsia="Times New Roman"/>
          <w:color w:val="000000"/>
          <w:lang w:val="fr-FR"/>
        </w:rPr>
        <w:t xml:space="preserve">Le dispositif de fermeture à double D assure stabilité, sécurité et robustesse. La bride est dotée de boucles en acier inoxydable et le bouton fixe la bride. Le bouton de fixation se trouve dans une zone complètement libre et accessible, permettant une mise en œuvre du système de déblocage facile et pratique même avec les gants. </w:t>
      </w:r>
    </w:p>
    <w:p w:rsidR="00D8332F" w:rsidRDefault="00D8332F">
      <w:pPr>
        <w:spacing w:after="0" w:line="240" w:lineRule="auto"/>
        <w:rPr>
          <w:rFonts w:eastAsia="Times New Roman"/>
          <w:color w:val="000000"/>
          <w:lang w:val="fr-FR"/>
        </w:rPr>
      </w:pPr>
    </w:p>
    <w:p w:rsidR="00D8332F" w:rsidRDefault="009E6197">
      <w:pPr>
        <w:pStyle w:val="Paragraphedeliste"/>
        <w:numPr>
          <w:ilvl w:val="0"/>
          <w:numId w:val="8"/>
        </w:numPr>
        <w:spacing w:after="0" w:line="240" w:lineRule="auto"/>
        <w:rPr>
          <w:rFonts w:eastAsia="Times New Roman"/>
          <w:color w:val="000000"/>
          <w:lang w:val="fr-FR"/>
        </w:rPr>
      </w:pPr>
      <w:r>
        <w:rPr>
          <w:rFonts w:eastAsia="Times New Roman"/>
          <w:color w:val="000000"/>
          <w:lang w:val="fr-FR"/>
        </w:rPr>
        <w:t>Le casque est prêt à recevoir les écouteurs de systèmes de communication et prédisposé pour les porteurs de lunettes.</w:t>
      </w:r>
    </w:p>
    <w:p w:rsidR="00D8332F" w:rsidRDefault="00D8332F">
      <w:pPr>
        <w:spacing w:after="0" w:line="240" w:lineRule="auto"/>
        <w:rPr>
          <w:rFonts w:eastAsia="Times New Roman"/>
          <w:color w:val="000000"/>
          <w:lang w:val="fr-FR"/>
        </w:rPr>
      </w:pPr>
    </w:p>
    <w:p w:rsidR="00D8332F" w:rsidRPr="00B61B67" w:rsidRDefault="00A77E84">
      <w:pPr>
        <w:numPr>
          <w:ilvl w:val="0"/>
          <w:numId w:val="2"/>
        </w:numPr>
        <w:spacing w:after="0" w:line="240" w:lineRule="auto"/>
        <w:rPr>
          <w:lang w:val="fr-FR"/>
        </w:rPr>
      </w:pPr>
      <w:r>
        <w:rPr>
          <w:rFonts w:eastAsia="Times New Roman"/>
          <w:color w:val="000000"/>
          <w:lang w:val="fr-FR"/>
        </w:rPr>
        <w:t xml:space="preserve">La coque intérieure, moulée en EPS (matériau absorbeur de chocs) et disponible en </w:t>
      </w:r>
      <w:r w:rsidR="007027BE">
        <w:rPr>
          <w:rFonts w:eastAsia="Times New Roman"/>
          <w:color w:val="000000"/>
          <w:lang w:val="fr-FR"/>
        </w:rPr>
        <w:t>3</w:t>
      </w:r>
      <w:r>
        <w:rPr>
          <w:rFonts w:eastAsia="Times New Roman"/>
          <w:color w:val="000000"/>
          <w:lang w:val="fr-FR"/>
        </w:rPr>
        <w:t xml:space="preserve"> tailles, dispose de canaux de ventilation qui permettent une circulation d’air optimale et aide à dissiper efficacement l’humidité. </w:t>
      </w:r>
    </w:p>
    <w:p w:rsidR="00D8332F" w:rsidRDefault="00D8332F">
      <w:pPr>
        <w:spacing w:after="0" w:line="240" w:lineRule="auto"/>
        <w:rPr>
          <w:rFonts w:eastAsia="Times New Roman"/>
          <w:color w:val="000000"/>
          <w:lang w:val="fr-FR"/>
        </w:rPr>
      </w:pPr>
    </w:p>
    <w:p w:rsidR="00D8332F" w:rsidRDefault="00A77E84">
      <w:pPr>
        <w:numPr>
          <w:ilvl w:val="0"/>
          <w:numId w:val="2"/>
        </w:numPr>
        <w:spacing w:after="0" w:line="240" w:lineRule="auto"/>
        <w:rPr>
          <w:rFonts w:eastAsia="Times New Roman"/>
          <w:color w:val="000000"/>
          <w:lang w:val="fr-FR"/>
        </w:rPr>
      </w:pPr>
      <w:r>
        <w:rPr>
          <w:rFonts w:eastAsia="Times New Roman"/>
          <w:color w:val="000000"/>
          <w:lang w:val="fr-FR"/>
        </w:rPr>
        <w:t xml:space="preserve">Oreillettes et calotte interne sont complètement amovibles et lavables, disponibles en plusieurs épaisseurs (6 tailles) pour une personnalisation totale du produit final. </w:t>
      </w:r>
      <w:r w:rsidRPr="00B61B67">
        <w:rPr>
          <w:rStyle w:val="apple-converted-space"/>
          <w:rFonts w:ascii="Source Sans Pro" w:hAnsi="Source Sans Pro"/>
          <w:color w:val="373739"/>
          <w:shd w:val="clear" w:color="auto" w:fill="FFFFFF"/>
          <w:lang w:val="fr-FR"/>
        </w:rPr>
        <w:t> </w:t>
      </w:r>
      <w:r>
        <w:rPr>
          <w:rFonts w:eastAsia="Times New Roman"/>
          <w:color w:val="000000"/>
          <w:lang w:val="fr-FR"/>
        </w:rPr>
        <w:t xml:space="preserve"> L'intérieur (oreillettes et calotte interne) est recouvert d’un </w:t>
      </w:r>
      <w:r w:rsidR="009E6197">
        <w:rPr>
          <w:rFonts w:eastAsia="Times New Roman"/>
          <w:color w:val="000000"/>
          <w:lang w:val="fr-FR"/>
        </w:rPr>
        <w:t xml:space="preserve">nouveau </w:t>
      </w:r>
      <w:r>
        <w:rPr>
          <w:rFonts w:eastAsia="Times New Roman"/>
          <w:color w:val="000000"/>
          <w:lang w:val="fr-FR"/>
        </w:rPr>
        <w:t xml:space="preserve">tissu </w:t>
      </w:r>
      <w:r w:rsidR="009378FF">
        <w:rPr>
          <w:rFonts w:eastAsia="Times New Roman"/>
          <w:color w:val="000000"/>
          <w:lang w:val="fr-FR"/>
        </w:rPr>
        <w:t xml:space="preserve">léger, doux et respirant, </w:t>
      </w:r>
      <w:r w:rsidR="008A2C9F">
        <w:rPr>
          <w:rFonts w:eastAsia="Times New Roman"/>
          <w:color w:val="000000"/>
          <w:lang w:val="fr-FR"/>
        </w:rPr>
        <w:t>en microfibres</w:t>
      </w:r>
      <w:r>
        <w:rPr>
          <w:rFonts w:eastAsia="Times New Roman"/>
          <w:color w:val="000000"/>
          <w:lang w:val="fr-FR"/>
        </w:rPr>
        <w:t xml:space="preserve"> </w:t>
      </w:r>
      <w:r w:rsidR="009E6197">
        <w:rPr>
          <w:rFonts w:eastAsia="Times New Roman"/>
          <w:color w:val="000000"/>
          <w:lang w:val="fr-FR"/>
        </w:rPr>
        <w:t xml:space="preserve">spécifiques </w:t>
      </w:r>
      <w:r>
        <w:rPr>
          <w:rFonts w:eastAsia="Times New Roman"/>
          <w:color w:val="000000"/>
          <w:lang w:val="fr-FR"/>
        </w:rPr>
        <w:t xml:space="preserve">qui </w:t>
      </w:r>
      <w:r w:rsidR="009378FF">
        <w:rPr>
          <w:rFonts w:eastAsia="Times New Roman"/>
          <w:color w:val="000000"/>
          <w:lang w:val="fr-FR"/>
        </w:rPr>
        <w:t>évacue facilement la transpiration et conserve une bonne température</w:t>
      </w:r>
      <w:r>
        <w:rPr>
          <w:rFonts w:eastAsia="Times New Roman"/>
          <w:color w:val="000000"/>
          <w:lang w:val="fr-FR"/>
        </w:rPr>
        <w:t>.</w:t>
      </w:r>
    </w:p>
    <w:p w:rsidR="00E553F8" w:rsidRDefault="00E553F8" w:rsidP="00E553F8">
      <w:pPr>
        <w:pStyle w:val="Paragraphedeliste"/>
        <w:rPr>
          <w:rFonts w:eastAsia="Times New Roman"/>
          <w:color w:val="000000"/>
          <w:lang w:val="fr-FR"/>
        </w:rPr>
      </w:pPr>
    </w:p>
    <w:p w:rsidR="00E553F8" w:rsidRPr="00E553F8" w:rsidRDefault="00E553F8" w:rsidP="00E553F8">
      <w:pPr>
        <w:pStyle w:val="Paragraphedeliste"/>
        <w:numPr>
          <w:ilvl w:val="0"/>
          <w:numId w:val="2"/>
        </w:numPr>
        <w:spacing w:after="0" w:line="240" w:lineRule="auto"/>
        <w:rPr>
          <w:lang w:val="fr-FR"/>
        </w:rPr>
      </w:pPr>
      <w:r w:rsidRPr="00E553F8">
        <w:rPr>
          <w:rFonts w:eastAsia="Times New Roman"/>
          <w:color w:val="000000"/>
          <w:lang w:val="fr-FR"/>
        </w:rPr>
        <w:t xml:space="preserve">Possibilité de retirer la doublure intérieure pour se créer un confort sur mesure ! </w:t>
      </w:r>
      <w:r w:rsidRPr="00E553F8">
        <w:rPr>
          <w:lang w:val="fr-FR"/>
        </w:rPr>
        <w:t>Les mousses de joues disposent d’un système de retrait rapide grâce à 2 languettes rouge qui permet extraction rapide et simple du casque en cas d’accident.</w:t>
      </w:r>
    </w:p>
    <w:p w:rsidR="00D8332F" w:rsidRDefault="00D8332F" w:rsidP="009378FF">
      <w:pPr>
        <w:spacing w:after="0" w:line="240" w:lineRule="auto"/>
        <w:rPr>
          <w:rFonts w:eastAsia="Times New Roman"/>
          <w:color w:val="000000"/>
          <w:lang w:val="fr-FR"/>
        </w:rPr>
      </w:pPr>
      <w:bookmarkStart w:id="10" w:name="OLE_LINK44"/>
      <w:bookmarkEnd w:id="10"/>
    </w:p>
    <w:p w:rsidR="003554CB" w:rsidRDefault="009378FF">
      <w:pPr>
        <w:pStyle w:val="Paragraphedeliste"/>
        <w:numPr>
          <w:ilvl w:val="0"/>
          <w:numId w:val="1"/>
        </w:numPr>
        <w:spacing w:after="0" w:line="240" w:lineRule="auto"/>
        <w:rPr>
          <w:rFonts w:eastAsia="Times New Roman"/>
          <w:color w:val="000000"/>
          <w:lang w:val="fr-FR"/>
        </w:rPr>
      </w:pPr>
      <w:r>
        <w:rPr>
          <w:rFonts w:eastAsia="Times New Roman"/>
          <w:color w:val="000000"/>
          <w:lang w:val="fr-FR"/>
        </w:rPr>
        <w:t>Poids : 1230</w:t>
      </w:r>
      <w:r w:rsidR="00A77E84">
        <w:rPr>
          <w:rFonts w:eastAsia="Times New Roman"/>
          <w:color w:val="000000"/>
          <w:lang w:val="fr-FR"/>
        </w:rPr>
        <w:t xml:space="preserve"> g (+/- 50 g)</w:t>
      </w:r>
      <w:r>
        <w:rPr>
          <w:rFonts w:eastAsia="Times New Roman"/>
          <w:color w:val="000000"/>
          <w:lang w:val="fr-FR"/>
        </w:rPr>
        <w:t xml:space="preserve"> en taille M</w:t>
      </w:r>
    </w:p>
    <w:p w:rsidR="003554CB" w:rsidRDefault="003554CB" w:rsidP="003554CB">
      <w:pPr>
        <w:spacing w:after="0" w:line="240" w:lineRule="auto"/>
        <w:rPr>
          <w:rFonts w:eastAsia="Times New Roman"/>
          <w:color w:val="000000"/>
          <w:lang w:val="fr-FR"/>
        </w:rPr>
      </w:pPr>
    </w:p>
    <w:p w:rsidR="003554CB" w:rsidRDefault="003554CB" w:rsidP="003554CB">
      <w:pPr>
        <w:spacing w:after="0" w:line="240" w:lineRule="auto"/>
        <w:rPr>
          <w:rFonts w:eastAsia="Times New Roman"/>
          <w:color w:val="000000"/>
          <w:lang w:val="fr-FR"/>
        </w:rPr>
      </w:pPr>
    </w:p>
    <w:p w:rsidR="00367E95" w:rsidRDefault="00367E95" w:rsidP="00553B8E">
      <w:pPr>
        <w:rPr>
          <w:b/>
          <w:u w:val="single"/>
        </w:rPr>
      </w:pPr>
    </w:p>
    <w:p w:rsidR="00553B8E" w:rsidRDefault="009624D6" w:rsidP="00553B8E">
      <w:pPr>
        <w:rPr>
          <w:b/>
          <w:u w:val="single"/>
        </w:rPr>
      </w:pPr>
      <w:r>
        <w:rPr>
          <w:noProof/>
          <w:sz w:val="36"/>
          <w:szCs w:val="36"/>
          <w:lang w:val="fr-FR" w:eastAsia="fr-FR"/>
        </w:rPr>
        <w:lastRenderedPageBreak/>
        <w:drawing>
          <wp:anchor distT="0" distB="6350" distL="114300" distR="120015" simplePos="0" relativeHeight="251664384" behindDoc="0" locked="0" layoutInCell="1" allowOverlap="1" wp14:anchorId="03CB23F0" wp14:editId="232E5A66">
            <wp:simplePos x="0" y="0"/>
            <wp:positionH relativeFrom="column">
              <wp:posOffset>38100</wp:posOffset>
            </wp:positionH>
            <wp:positionV relativeFrom="paragraph">
              <wp:posOffset>-353695</wp:posOffset>
            </wp:positionV>
            <wp:extent cx="733425" cy="353468"/>
            <wp:effectExtent l="0" t="0" r="0" b="0"/>
            <wp:wrapNone/>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pic:cNvPicPr>
                      <a:picLocks noChangeAspect="1" noChangeArrowheads="1"/>
                    </pic:cNvPicPr>
                  </pic:nvPicPr>
                  <pic:blipFill>
                    <a:blip r:embed="rId7" cstate="print"/>
                    <a:stretch>
                      <a:fillRect/>
                    </a:stretch>
                  </pic:blipFill>
                  <pic:spPr bwMode="auto">
                    <a:xfrm>
                      <a:off x="0" y="0"/>
                      <a:ext cx="733425" cy="353468"/>
                    </a:xfrm>
                    <a:prstGeom prst="rect">
                      <a:avLst/>
                    </a:prstGeom>
                  </pic:spPr>
                </pic:pic>
              </a:graphicData>
            </a:graphic>
            <wp14:sizeRelH relativeFrom="margin">
              <wp14:pctWidth>0</wp14:pctWidth>
            </wp14:sizeRelH>
            <wp14:sizeRelV relativeFrom="margin">
              <wp14:pctHeight>0</wp14:pctHeight>
            </wp14:sizeRelV>
          </wp:anchor>
        </w:drawing>
      </w:r>
      <w:r w:rsidR="00367E95">
        <w:rPr>
          <w:b/>
          <w:u w:val="single"/>
        </w:rPr>
        <w:t>TRACK-1</w:t>
      </w:r>
      <w:r w:rsidR="00553B8E">
        <w:rPr>
          <w:b/>
          <w:u w:val="single"/>
        </w:rPr>
        <w:t xml:space="preserve"> : LE </w:t>
      </w:r>
      <w:r w:rsidR="008F766F">
        <w:rPr>
          <w:b/>
          <w:u w:val="single"/>
        </w:rPr>
        <w:t>CASQUE RACING</w:t>
      </w:r>
    </w:p>
    <w:p w:rsidR="0075624A" w:rsidRPr="00AA6A6C" w:rsidRDefault="0075624A" w:rsidP="0075624A">
      <w:pPr>
        <w:pStyle w:val="Paragraphedeliste"/>
        <w:numPr>
          <w:ilvl w:val="0"/>
          <w:numId w:val="6"/>
        </w:numPr>
        <w:jc w:val="both"/>
        <w:rPr>
          <w:rFonts w:eastAsia="Times New Roman" w:cstheme="minorHAnsi"/>
          <w:color w:val="000000"/>
        </w:rPr>
      </w:pPr>
      <w:bookmarkStart w:id="11" w:name="_GoBack"/>
      <w:r w:rsidRPr="00AA6A6C">
        <w:rPr>
          <w:rFonts w:eastAsia="Times New Roman" w:cstheme="minorHAnsi"/>
          <w:color w:val="000000"/>
        </w:rPr>
        <w:t>C</w:t>
      </w:r>
      <w:r w:rsidR="00414142">
        <w:rPr>
          <w:rFonts w:eastAsia="Times New Roman" w:cstheme="minorHAnsi"/>
          <w:color w:val="000000"/>
        </w:rPr>
        <w:t xml:space="preserve">alotte </w:t>
      </w:r>
      <w:r w:rsidRPr="00AA6A6C">
        <w:rPr>
          <w:rFonts w:eastAsia="Times New Roman" w:cstheme="minorHAnsi"/>
          <w:color w:val="000000"/>
        </w:rPr>
        <w:t>en matériau</w:t>
      </w:r>
      <w:r w:rsidRPr="00AA6A6C">
        <w:rPr>
          <w:rFonts w:cstheme="minorHAnsi"/>
          <w:color w:val="000000"/>
          <w:shd w:val="clear" w:color="auto" w:fill="FFFFFF"/>
        </w:rPr>
        <w:t xml:space="preserve"> </w:t>
      </w:r>
      <w:r>
        <w:rPr>
          <w:rFonts w:eastAsia="Times New Roman" w:cstheme="minorHAnsi"/>
          <w:color w:val="000000"/>
        </w:rPr>
        <w:t xml:space="preserve">composite TRICARBOCO, alliage de 3 fibres : Kevlar, fibre de carbone et fibres de verre </w:t>
      </w:r>
      <w:r w:rsidRPr="00AA6A6C">
        <w:rPr>
          <w:rFonts w:eastAsia="Times New Roman" w:cstheme="minorHAnsi"/>
          <w:color w:val="000000"/>
        </w:rPr>
        <w:t>qui permet de réaliser une calotte plus légère et plus rigide</w:t>
      </w:r>
      <w:r>
        <w:rPr>
          <w:rFonts w:eastAsia="Times New Roman" w:cstheme="minorHAnsi"/>
          <w:color w:val="000000"/>
        </w:rPr>
        <w:t>, plus</w:t>
      </w:r>
      <w:r w:rsidRPr="00AA6A6C">
        <w:rPr>
          <w:rFonts w:eastAsia="Times New Roman" w:cstheme="minorHAnsi"/>
          <w:color w:val="000000"/>
        </w:rPr>
        <w:t xml:space="preserve"> protectrice et résistante aux chocs.</w:t>
      </w:r>
    </w:p>
    <w:p w:rsidR="008F766F" w:rsidRDefault="008F766F" w:rsidP="008F766F">
      <w:pPr>
        <w:pStyle w:val="Paragraphedeliste"/>
        <w:rPr>
          <w:rFonts w:eastAsia="Times New Roman"/>
          <w:color w:val="000000"/>
          <w:lang w:val="fr-FR"/>
        </w:rPr>
      </w:pPr>
    </w:p>
    <w:p w:rsidR="008F766F" w:rsidRDefault="008F766F" w:rsidP="008F766F">
      <w:pPr>
        <w:pStyle w:val="Paragraphedeliste"/>
        <w:numPr>
          <w:ilvl w:val="0"/>
          <w:numId w:val="6"/>
        </w:numPr>
        <w:rPr>
          <w:rFonts w:eastAsia="Times New Roman"/>
          <w:color w:val="000000"/>
          <w:lang w:val="fr-FR"/>
        </w:rPr>
      </w:pPr>
      <w:r>
        <w:rPr>
          <w:lang w:val="fr-FR"/>
        </w:rPr>
        <w:t>2 tailles de calotte : M et L</w:t>
      </w:r>
    </w:p>
    <w:p w:rsidR="008F766F" w:rsidRDefault="008F766F" w:rsidP="008F766F">
      <w:pPr>
        <w:pStyle w:val="Paragraphedeliste"/>
        <w:rPr>
          <w:rFonts w:eastAsia="Times New Roman"/>
          <w:color w:val="000000"/>
          <w:lang w:val="fr-FR"/>
        </w:rPr>
      </w:pPr>
    </w:p>
    <w:p w:rsidR="008F766F" w:rsidRDefault="008F766F" w:rsidP="008F766F">
      <w:pPr>
        <w:pStyle w:val="Paragraphedeliste"/>
        <w:numPr>
          <w:ilvl w:val="0"/>
          <w:numId w:val="6"/>
        </w:numPr>
        <w:rPr>
          <w:rFonts w:eastAsia="Times New Roman"/>
          <w:color w:val="000000"/>
          <w:lang w:val="fr-FR"/>
        </w:rPr>
      </w:pPr>
      <w:r>
        <w:rPr>
          <w:rFonts w:eastAsia="Times New Roman"/>
          <w:color w:val="000000"/>
          <w:lang w:val="fr-FR"/>
        </w:rPr>
        <w:t>Excellente ventilation intérieure due aux larges aérations (4) situées sur le haut du casque. Ventilation par la mentonnière réglable de l’intérieur.</w:t>
      </w:r>
    </w:p>
    <w:p w:rsidR="008F766F" w:rsidRDefault="008F766F" w:rsidP="008F766F">
      <w:pPr>
        <w:pStyle w:val="Paragraphedeliste"/>
        <w:rPr>
          <w:rFonts w:eastAsia="Times New Roman"/>
          <w:color w:val="000000"/>
          <w:lang w:val="fr-FR"/>
        </w:rPr>
      </w:pPr>
    </w:p>
    <w:p w:rsidR="008F766F" w:rsidRDefault="008F766F" w:rsidP="008F766F">
      <w:pPr>
        <w:pStyle w:val="Paragraphedeliste"/>
        <w:numPr>
          <w:ilvl w:val="0"/>
          <w:numId w:val="6"/>
        </w:numPr>
        <w:rPr>
          <w:rFonts w:eastAsia="Times New Roman"/>
          <w:color w:val="000000"/>
          <w:lang w:val="fr-FR"/>
        </w:rPr>
      </w:pPr>
      <w:r>
        <w:rPr>
          <w:rFonts w:eastAsia="Times New Roman"/>
          <w:color w:val="000000"/>
          <w:lang w:val="fr-FR"/>
        </w:rPr>
        <w:t>Spoiler arrière stabilisant testé en soufflerie.</w:t>
      </w:r>
    </w:p>
    <w:p w:rsidR="008F766F" w:rsidRDefault="008F766F" w:rsidP="008F766F">
      <w:pPr>
        <w:pStyle w:val="Paragraphedeliste"/>
        <w:rPr>
          <w:rFonts w:eastAsia="Times New Roman"/>
          <w:color w:val="000000"/>
          <w:lang w:val="fr-FR"/>
        </w:rPr>
      </w:pPr>
    </w:p>
    <w:p w:rsidR="008F766F" w:rsidRDefault="008F766F" w:rsidP="008F766F">
      <w:pPr>
        <w:pStyle w:val="Paragraphedeliste"/>
        <w:numPr>
          <w:ilvl w:val="0"/>
          <w:numId w:val="6"/>
        </w:numPr>
        <w:spacing w:after="0" w:line="240" w:lineRule="auto"/>
        <w:rPr>
          <w:rFonts w:eastAsia="Times New Roman"/>
          <w:color w:val="000000"/>
          <w:lang w:val="fr-FR"/>
        </w:rPr>
      </w:pPr>
      <w:r w:rsidRPr="00A217F7">
        <w:rPr>
          <w:rFonts w:eastAsia="Times New Roman"/>
          <w:color w:val="000000"/>
          <w:lang w:val="fr-FR"/>
        </w:rPr>
        <w:t>Chaque écran est une pièce unique moulée issue d'une plaque plate et ultérieurement thermoformée</w:t>
      </w:r>
      <w:r>
        <w:rPr>
          <w:rFonts w:eastAsia="Times New Roman"/>
          <w:color w:val="000000"/>
          <w:lang w:val="fr-FR"/>
        </w:rPr>
        <w:t xml:space="preserve"> avec une épaisseur variable</w:t>
      </w:r>
      <w:r w:rsidRPr="00A217F7">
        <w:rPr>
          <w:rFonts w:eastAsia="Times New Roman"/>
          <w:color w:val="000000"/>
          <w:lang w:val="fr-FR"/>
        </w:rPr>
        <w:t>, ce qui garantit des propriétés optiques</w:t>
      </w:r>
      <w:r>
        <w:rPr>
          <w:rFonts w:eastAsia="Times New Roman"/>
          <w:color w:val="000000"/>
          <w:lang w:val="fr-FR"/>
        </w:rPr>
        <w:t xml:space="preserve"> de classe 1</w:t>
      </w:r>
      <w:r w:rsidRPr="00A217F7">
        <w:rPr>
          <w:rFonts w:eastAsia="Times New Roman"/>
          <w:color w:val="000000"/>
          <w:lang w:val="fr-FR"/>
        </w:rPr>
        <w:t xml:space="preserve"> et une résistance mécanique optimales. </w:t>
      </w:r>
      <w:r>
        <w:rPr>
          <w:rFonts w:eastAsia="Times New Roman"/>
          <w:color w:val="000000"/>
          <w:lang w:val="fr-FR"/>
        </w:rPr>
        <w:t>T</w:t>
      </w:r>
      <w:r w:rsidRPr="00A217F7">
        <w:rPr>
          <w:rFonts w:eastAsia="Times New Roman"/>
          <w:color w:val="000000"/>
          <w:lang w:val="fr-FR"/>
        </w:rPr>
        <w:t>rait</w:t>
      </w:r>
      <w:r>
        <w:rPr>
          <w:rFonts w:eastAsia="Times New Roman"/>
          <w:color w:val="000000"/>
          <w:lang w:val="fr-FR"/>
        </w:rPr>
        <w:t xml:space="preserve">é </w:t>
      </w:r>
      <w:r w:rsidRPr="00A217F7">
        <w:rPr>
          <w:rFonts w:eastAsia="Times New Roman"/>
          <w:color w:val="000000"/>
          <w:lang w:val="fr-FR"/>
        </w:rPr>
        <w:t xml:space="preserve">«antibuée» et «anti-rayures». </w:t>
      </w:r>
    </w:p>
    <w:p w:rsidR="008F766F" w:rsidRPr="00A217F7" w:rsidRDefault="008F766F" w:rsidP="008F766F">
      <w:pPr>
        <w:pStyle w:val="Paragraphedeliste"/>
        <w:rPr>
          <w:rFonts w:eastAsia="Times New Roman"/>
          <w:color w:val="000000"/>
          <w:lang w:val="fr-FR"/>
        </w:rPr>
      </w:pPr>
    </w:p>
    <w:p w:rsidR="008F766F" w:rsidRDefault="008F766F" w:rsidP="008F766F">
      <w:pPr>
        <w:pStyle w:val="Paragraphedeliste"/>
        <w:numPr>
          <w:ilvl w:val="0"/>
          <w:numId w:val="6"/>
        </w:numPr>
        <w:spacing w:after="0" w:line="240" w:lineRule="auto"/>
        <w:rPr>
          <w:rFonts w:eastAsia="Times New Roman"/>
          <w:color w:val="000000"/>
          <w:lang w:val="fr-FR"/>
        </w:rPr>
      </w:pPr>
      <w:proofErr w:type="spellStart"/>
      <w:r>
        <w:rPr>
          <w:rFonts w:eastAsia="Times New Roman"/>
          <w:color w:val="000000"/>
          <w:lang w:val="fr-FR"/>
        </w:rPr>
        <w:t>Pinlock</w:t>
      </w:r>
      <w:proofErr w:type="spellEnd"/>
      <w:r>
        <w:rPr>
          <w:rFonts w:eastAsia="Times New Roman"/>
          <w:color w:val="000000"/>
          <w:lang w:val="fr-FR"/>
        </w:rPr>
        <w:t>® Max Vision 70 offert limitant ainsi l'apparition de la buée pour un champ de vision dégagé.</w:t>
      </w:r>
    </w:p>
    <w:p w:rsidR="008F766F" w:rsidRPr="009E6197" w:rsidRDefault="008F766F" w:rsidP="008F766F">
      <w:pPr>
        <w:pStyle w:val="Paragraphedeliste"/>
        <w:rPr>
          <w:rFonts w:eastAsia="Times New Roman"/>
          <w:color w:val="000000"/>
          <w:lang w:val="fr-FR"/>
        </w:rPr>
      </w:pPr>
    </w:p>
    <w:p w:rsidR="008F766F" w:rsidRDefault="008F766F" w:rsidP="008F766F">
      <w:pPr>
        <w:pStyle w:val="Paragraphedeliste"/>
        <w:numPr>
          <w:ilvl w:val="0"/>
          <w:numId w:val="6"/>
        </w:numPr>
        <w:spacing w:after="0" w:line="240" w:lineRule="auto"/>
        <w:rPr>
          <w:rFonts w:eastAsia="Times New Roman"/>
          <w:color w:val="000000"/>
          <w:lang w:val="fr-FR"/>
        </w:rPr>
      </w:pPr>
      <w:r>
        <w:rPr>
          <w:rFonts w:eastAsia="Times New Roman"/>
          <w:color w:val="000000"/>
          <w:lang w:val="fr-FR"/>
        </w:rPr>
        <w:t>Large ouverture permettant un excellent champ de vision vertical (90°) et périphérique (210°).</w:t>
      </w:r>
    </w:p>
    <w:p w:rsidR="008F766F" w:rsidRPr="00A217F7" w:rsidRDefault="008F766F" w:rsidP="008F766F">
      <w:pPr>
        <w:pStyle w:val="Paragraphedeliste"/>
        <w:spacing w:after="0" w:line="240" w:lineRule="auto"/>
        <w:rPr>
          <w:rFonts w:eastAsia="Times New Roman"/>
          <w:color w:val="000000"/>
          <w:lang w:val="fr-FR"/>
        </w:rPr>
      </w:pPr>
    </w:p>
    <w:p w:rsidR="008F766F" w:rsidRDefault="008F766F" w:rsidP="008F766F">
      <w:pPr>
        <w:pStyle w:val="Paragraphedeliste"/>
        <w:numPr>
          <w:ilvl w:val="0"/>
          <w:numId w:val="6"/>
        </w:numPr>
        <w:spacing w:after="0" w:line="240" w:lineRule="auto"/>
        <w:rPr>
          <w:rFonts w:eastAsia="Times New Roman"/>
          <w:color w:val="000000"/>
          <w:lang w:val="fr-FR"/>
        </w:rPr>
      </w:pPr>
      <w:r>
        <w:rPr>
          <w:rFonts w:eastAsia="Times New Roman"/>
          <w:color w:val="000000"/>
          <w:lang w:val="fr-FR"/>
        </w:rPr>
        <w:t>Le changement d’écran est simple et rapide, sans outil, grâce à un Kit pivot spécifique.</w:t>
      </w:r>
    </w:p>
    <w:p w:rsidR="008F766F" w:rsidRDefault="008F766F" w:rsidP="008F766F">
      <w:pPr>
        <w:spacing w:after="0" w:line="240" w:lineRule="auto"/>
        <w:rPr>
          <w:rFonts w:eastAsia="Times New Roman"/>
          <w:b/>
          <w:color w:val="000000"/>
          <w:lang w:val="fr-FR"/>
        </w:rPr>
      </w:pPr>
    </w:p>
    <w:p w:rsidR="008F766F" w:rsidRDefault="008F766F" w:rsidP="008F766F">
      <w:pPr>
        <w:numPr>
          <w:ilvl w:val="0"/>
          <w:numId w:val="2"/>
        </w:numPr>
        <w:spacing w:after="0" w:line="240" w:lineRule="auto"/>
        <w:rPr>
          <w:rFonts w:eastAsia="Times New Roman"/>
          <w:color w:val="000000"/>
          <w:lang w:val="fr-FR"/>
        </w:rPr>
      </w:pPr>
      <w:r>
        <w:rPr>
          <w:rFonts w:eastAsia="Times New Roman"/>
          <w:color w:val="000000"/>
          <w:lang w:val="fr-FR"/>
        </w:rPr>
        <w:t xml:space="preserve">Le dispositif de fermeture à double D assure stabilité, sécurité et robustesse. La bride est dotée de boucles en acier inoxydable et le bouton fixe la bride. Le bouton de fixation se trouve dans une zone complètement libre et accessible, permettant une mise en œuvre du système de déblocage facile et pratique même avec les gants. </w:t>
      </w:r>
    </w:p>
    <w:p w:rsidR="008F766F" w:rsidRDefault="008F766F" w:rsidP="008F766F">
      <w:pPr>
        <w:spacing w:after="0" w:line="240" w:lineRule="auto"/>
        <w:rPr>
          <w:rFonts w:eastAsia="Times New Roman"/>
          <w:color w:val="000000"/>
          <w:lang w:val="fr-FR"/>
        </w:rPr>
      </w:pPr>
    </w:p>
    <w:p w:rsidR="008F766F" w:rsidRDefault="008F766F" w:rsidP="008F766F">
      <w:pPr>
        <w:pStyle w:val="Paragraphedeliste"/>
        <w:numPr>
          <w:ilvl w:val="0"/>
          <w:numId w:val="8"/>
        </w:numPr>
        <w:spacing w:after="0" w:line="240" w:lineRule="auto"/>
        <w:rPr>
          <w:rFonts w:eastAsia="Times New Roman"/>
          <w:color w:val="000000"/>
          <w:lang w:val="fr-FR"/>
        </w:rPr>
      </w:pPr>
      <w:r>
        <w:rPr>
          <w:rFonts w:eastAsia="Times New Roman"/>
          <w:color w:val="000000"/>
          <w:lang w:val="fr-FR"/>
        </w:rPr>
        <w:t>Le casque est prêt à recevoir les écouteurs de systèmes de communication et prédisposé pour les porteurs de lunettes.</w:t>
      </w:r>
    </w:p>
    <w:p w:rsidR="008F766F" w:rsidRDefault="008F766F" w:rsidP="008F766F">
      <w:pPr>
        <w:spacing w:after="0" w:line="240" w:lineRule="auto"/>
        <w:rPr>
          <w:rFonts w:eastAsia="Times New Roman"/>
          <w:color w:val="000000"/>
          <w:lang w:val="fr-FR"/>
        </w:rPr>
      </w:pPr>
    </w:p>
    <w:p w:rsidR="008F766F" w:rsidRPr="00B61B67" w:rsidRDefault="008F766F" w:rsidP="008F766F">
      <w:pPr>
        <w:numPr>
          <w:ilvl w:val="0"/>
          <w:numId w:val="2"/>
        </w:numPr>
        <w:spacing w:after="0" w:line="240" w:lineRule="auto"/>
        <w:rPr>
          <w:lang w:val="fr-FR"/>
        </w:rPr>
      </w:pPr>
      <w:r>
        <w:rPr>
          <w:rFonts w:eastAsia="Times New Roman"/>
          <w:color w:val="000000"/>
          <w:lang w:val="fr-FR"/>
        </w:rPr>
        <w:t>La coque intérieure, moulée en EPS (matériau absorbeur de chocs) et disponible en 3 tailles, dispose de canaux de ventilation qui permettent une circulation d’air optimale et aide à dissiper efficacement l’humidité. </w:t>
      </w:r>
    </w:p>
    <w:p w:rsidR="008F766F" w:rsidRDefault="008F766F" w:rsidP="008F766F">
      <w:pPr>
        <w:spacing w:after="0" w:line="240" w:lineRule="auto"/>
        <w:rPr>
          <w:rFonts w:eastAsia="Times New Roman"/>
          <w:color w:val="000000"/>
          <w:lang w:val="fr-FR"/>
        </w:rPr>
      </w:pPr>
    </w:p>
    <w:p w:rsidR="008F766F" w:rsidRDefault="008F766F" w:rsidP="008F766F">
      <w:pPr>
        <w:numPr>
          <w:ilvl w:val="0"/>
          <w:numId w:val="2"/>
        </w:numPr>
        <w:spacing w:after="0" w:line="240" w:lineRule="auto"/>
        <w:rPr>
          <w:rFonts w:eastAsia="Times New Roman"/>
          <w:color w:val="000000"/>
          <w:lang w:val="fr-FR"/>
        </w:rPr>
      </w:pPr>
      <w:r>
        <w:rPr>
          <w:rFonts w:eastAsia="Times New Roman"/>
          <w:color w:val="000000"/>
          <w:lang w:val="fr-FR"/>
        </w:rPr>
        <w:t xml:space="preserve">Oreillettes et calotte interne sont complètement amovibles et lavables, disponibles en plusieurs épaisseurs (6 tailles) pour une personnalisation totale du produit final. </w:t>
      </w:r>
      <w:r w:rsidRPr="00B61B67">
        <w:rPr>
          <w:rStyle w:val="apple-converted-space"/>
          <w:rFonts w:ascii="Source Sans Pro" w:hAnsi="Source Sans Pro"/>
          <w:color w:val="373739"/>
          <w:shd w:val="clear" w:color="auto" w:fill="FFFFFF"/>
          <w:lang w:val="fr-FR"/>
        </w:rPr>
        <w:t> </w:t>
      </w:r>
      <w:r>
        <w:rPr>
          <w:rFonts w:eastAsia="Times New Roman"/>
          <w:color w:val="000000"/>
          <w:lang w:val="fr-FR"/>
        </w:rPr>
        <w:t xml:space="preserve"> L'intérieur (oreillettes et calotte interne) est recouvert d’un nouveau tissu léger, doux et respirant, en microfibres spécifiques qui évacue facilement la transpiration et conserve une bonne température.</w:t>
      </w:r>
    </w:p>
    <w:p w:rsidR="00E553F8" w:rsidRDefault="00E553F8" w:rsidP="00E553F8">
      <w:pPr>
        <w:pStyle w:val="Paragraphedeliste"/>
        <w:rPr>
          <w:rFonts w:eastAsia="Times New Roman"/>
          <w:color w:val="000000"/>
          <w:lang w:val="fr-FR"/>
        </w:rPr>
      </w:pPr>
    </w:p>
    <w:p w:rsidR="00E553F8" w:rsidRDefault="00E553F8" w:rsidP="00E553F8">
      <w:pPr>
        <w:pStyle w:val="Paragraphedeliste"/>
        <w:numPr>
          <w:ilvl w:val="0"/>
          <w:numId w:val="2"/>
        </w:numPr>
        <w:spacing w:after="0" w:line="240" w:lineRule="auto"/>
        <w:rPr>
          <w:lang w:val="fr-FR"/>
        </w:rPr>
      </w:pPr>
      <w:r w:rsidRPr="00E553F8">
        <w:rPr>
          <w:rFonts w:eastAsia="Times New Roman"/>
          <w:color w:val="000000"/>
          <w:lang w:val="fr-FR"/>
        </w:rPr>
        <w:t xml:space="preserve">Possibilité de retirer la doublure intérieure pour se créer un confort sur mesure ! </w:t>
      </w:r>
      <w:r w:rsidRPr="00E553F8">
        <w:rPr>
          <w:lang w:val="fr-FR"/>
        </w:rPr>
        <w:t>Les mousses de joues disposent d’un système de retrait rapide grâce à 2 languettes rouge qui permet extraction rapide et simple du casque en cas d’accident.</w:t>
      </w:r>
    </w:p>
    <w:p w:rsidR="00E553F8" w:rsidRPr="00E553F8" w:rsidRDefault="00E553F8" w:rsidP="00E553F8">
      <w:pPr>
        <w:spacing w:after="0" w:line="240" w:lineRule="auto"/>
        <w:rPr>
          <w:lang w:val="fr-FR"/>
        </w:rPr>
      </w:pPr>
    </w:p>
    <w:p w:rsidR="008F766F" w:rsidRPr="00E553F8" w:rsidRDefault="008F766F" w:rsidP="00E553F8">
      <w:pPr>
        <w:numPr>
          <w:ilvl w:val="0"/>
          <w:numId w:val="2"/>
        </w:numPr>
        <w:spacing w:after="0" w:line="240" w:lineRule="auto"/>
        <w:rPr>
          <w:rFonts w:eastAsia="Times New Roman"/>
          <w:color w:val="000000"/>
          <w:lang w:val="fr-FR"/>
        </w:rPr>
      </w:pPr>
      <w:r w:rsidRPr="00E553F8">
        <w:rPr>
          <w:rFonts w:eastAsia="Times New Roman"/>
          <w:color w:val="000000"/>
          <w:lang w:val="fr-FR"/>
        </w:rPr>
        <w:t>Poids : 1350 g (+/- 50 g) en taille M</w:t>
      </w:r>
    </w:p>
    <w:bookmarkEnd w:id="11"/>
    <w:p w:rsidR="00F315EB" w:rsidRPr="00F315EB" w:rsidRDefault="00F315EB" w:rsidP="00F315EB">
      <w:pPr>
        <w:pStyle w:val="Paragraphedeliste"/>
        <w:spacing w:after="0" w:line="240" w:lineRule="auto"/>
        <w:rPr>
          <w:rFonts w:eastAsia="Times New Roman"/>
          <w:color w:val="000000"/>
          <w:lang w:val="fr-FR"/>
        </w:rPr>
      </w:pPr>
      <w:r>
        <w:rPr>
          <w:rFonts w:eastAsia="Times New Roman"/>
          <w:color w:val="000000"/>
          <w:lang w:val="fr-FR"/>
        </w:rPr>
        <w:br w:type="page"/>
      </w:r>
    </w:p>
    <w:p w:rsidR="00740EC7" w:rsidRDefault="00740EC7" w:rsidP="00EE4B82">
      <w:pPr>
        <w:rPr>
          <w:b/>
          <w:u w:val="single"/>
          <w:lang w:val="fr-FR"/>
        </w:rPr>
      </w:pPr>
    </w:p>
    <w:p w:rsidR="00665E2B" w:rsidRDefault="009624D6" w:rsidP="00992DAC">
      <w:pPr>
        <w:spacing w:after="0" w:line="240" w:lineRule="auto"/>
        <w:rPr>
          <w:b/>
          <w:u w:val="single"/>
        </w:rPr>
      </w:pPr>
      <w:r>
        <w:rPr>
          <w:noProof/>
          <w:sz w:val="36"/>
          <w:szCs w:val="36"/>
          <w:lang w:val="fr-FR" w:eastAsia="fr-FR"/>
        </w:rPr>
        <w:drawing>
          <wp:anchor distT="0" distB="6350" distL="114300" distR="120015" simplePos="0" relativeHeight="251666432" behindDoc="0" locked="0" layoutInCell="1" allowOverlap="1" wp14:anchorId="03CB23F0" wp14:editId="232E5A66">
            <wp:simplePos x="0" y="0"/>
            <wp:positionH relativeFrom="column">
              <wp:posOffset>0</wp:posOffset>
            </wp:positionH>
            <wp:positionV relativeFrom="paragraph">
              <wp:posOffset>104140</wp:posOffset>
            </wp:positionV>
            <wp:extent cx="733425" cy="353468"/>
            <wp:effectExtent l="0" t="0" r="0" b="0"/>
            <wp:wrapNone/>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pic:cNvPicPr>
                      <a:picLocks noChangeAspect="1" noChangeArrowheads="1"/>
                    </pic:cNvPicPr>
                  </pic:nvPicPr>
                  <pic:blipFill>
                    <a:blip r:embed="rId7" cstate="print"/>
                    <a:stretch>
                      <a:fillRect/>
                    </a:stretch>
                  </pic:blipFill>
                  <pic:spPr bwMode="auto">
                    <a:xfrm>
                      <a:off x="0" y="0"/>
                      <a:ext cx="733425" cy="353468"/>
                    </a:xfrm>
                    <a:prstGeom prst="rect">
                      <a:avLst/>
                    </a:prstGeom>
                  </pic:spPr>
                </pic:pic>
              </a:graphicData>
            </a:graphic>
            <wp14:sizeRelH relativeFrom="margin">
              <wp14:pctWidth>0</wp14:pctWidth>
            </wp14:sizeRelH>
            <wp14:sizeRelV relativeFrom="margin">
              <wp14:pctHeight>0</wp14:pctHeight>
            </wp14:sizeRelV>
          </wp:anchor>
        </w:drawing>
      </w:r>
    </w:p>
    <w:p w:rsidR="004C5A60" w:rsidRDefault="004C5A60" w:rsidP="004C5A60">
      <w:pPr>
        <w:rPr>
          <w:b/>
          <w:u w:val="single"/>
          <w:lang w:val="fr-FR"/>
        </w:rPr>
      </w:pPr>
    </w:p>
    <w:p w:rsidR="004C5A60" w:rsidRPr="00B61B67" w:rsidRDefault="00B661B9" w:rsidP="004C5A60">
      <w:pPr>
        <w:rPr>
          <w:b/>
          <w:u w:val="single"/>
          <w:lang w:val="fr-FR"/>
        </w:rPr>
      </w:pPr>
      <w:r>
        <w:rPr>
          <w:b/>
          <w:u w:val="single"/>
          <w:lang w:val="fr-FR"/>
        </w:rPr>
        <w:t xml:space="preserve">ARMOR </w:t>
      </w:r>
      <w:r w:rsidR="004C5A60" w:rsidRPr="00B61B67">
        <w:rPr>
          <w:b/>
          <w:u w:val="single"/>
          <w:lang w:val="fr-FR"/>
        </w:rPr>
        <w:t xml:space="preserve">: LE </w:t>
      </w:r>
      <w:r w:rsidR="004C5A60">
        <w:rPr>
          <w:b/>
          <w:u w:val="single"/>
          <w:lang w:val="fr-FR"/>
        </w:rPr>
        <w:t>MODULABLE URBAIN DU FUTUR</w:t>
      </w:r>
    </w:p>
    <w:p w:rsidR="001D0D61" w:rsidRPr="0094619C" w:rsidRDefault="001D0D61" w:rsidP="001D0D61">
      <w:pPr>
        <w:pStyle w:val="Paragraphedeliste"/>
        <w:numPr>
          <w:ilvl w:val="0"/>
          <w:numId w:val="20"/>
        </w:numPr>
        <w:jc w:val="both"/>
      </w:pPr>
      <w:r w:rsidRPr="0094619C">
        <w:t>Calotte en ADT-Advanced Thermoplastic, un mélange de résines thermoplastiques imprimée par injection, à résistance élevée à l’impact.</w:t>
      </w:r>
    </w:p>
    <w:p w:rsidR="004C5A60" w:rsidRDefault="004C5A60" w:rsidP="004C5A60">
      <w:pPr>
        <w:spacing w:after="0" w:line="240" w:lineRule="auto"/>
        <w:rPr>
          <w:rFonts w:eastAsia="Times New Roman"/>
          <w:color w:val="000000"/>
          <w:lang w:val="fr-FR"/>
        </w:rPr>
      </w:pPr>
    </w:p>
    <w:p w:rsidR="004C5A60" w:rsidRPr="00E55B0C" w:rsidRDefault="004C5A60" w:rsidP="004C5A60">
      <w:pPr>
        <w:pStyle w:val="Paragraphedeliste"/>
        <w:numPr>
          <w:ilvl w:val="0"/>
          <w:numId w:val="13"/>
        </w:numPr>
        <w:spacing w:after="0" w:line="240" w:lineRule="auto"/>
        <w:rPr>
          <w:rFonts w:eastAsia="Times New Roman"/>
          <w:color w:val="000000"/>
          <w:lang w:val="fr-FR"/>
        </w:rPr>
      </w:pPr>
      <w:r w:rsidRPr="00E55B0C">
        <w:rPr>
          <w:rFonts w:eastAsia="Times New Roman"/>
          <w:color w:val="000000"/>
          <w:lang w:val="fr-FR"/>
        </w:rPr>
        <w:t>2 tailles de calotte : M et L</w:t>
      </w:r>
      <w:r w:rsidRPr="00B61B67">
        <w:rPr>
          <w:lang w:val="fr-FR"/>
        </w:rPr>
        <w:t xml:space="preserve"> </w:t>
      </w:r>
    </w:p>
    <w:p w:rsidR="004C5A60" w:rsidRDefault="004C5A60" w:rsidP="004C5A60">
      <w:pPr>
        <w:spacing w:after="0" w:line="240" w:lineRule="auto"/>
        <w:rPr>
          <w:rFonts w:eastAsia="Times New Roman"/>
          <w:color w:val="000000"/>
          <w:lang w:val="fr-FR"/>
        </w:rPr>
      </w:pPr>
    </w:p>
    <w:p w:rsidR="004C5A60" w:rsidRDefault="004C5A60" w:rsidP="004C5A60">
      <w:pPr>
        <w:pStyle w:val="Paragraphedeliste"/>
        <w:numPr>
          <w:ilvl w:val="0"/>
          <w:numId w:val="17"/>
        </w:numPr>
        <w:spacing w:after="0" w:line="240" w:lineRule="auto"/>
        <w:rPr>
          <w:rFonts w:eastAsia="Times New Roman"/>
          <w:color w:val="000000"/>
          <w:lang w:val="fr-FR"/>
        </w:rPr>
      </w:pPr>
      <w:r w:rsidRPr="00335AED">
        <w:rPr>
          <w:rFonts w:eastAsia="Times New Roman"/>
          <w:color w:val="000000"/>
          <w:lang w:val="fr-FR"/>
        </w:rPr>
        <w:t xml:space="preserve">Large écran solaire rétractable </w:t>
      </w:r>
      <w:r>
        <w:rPr>
          <w:rFonts w:eastAsia="Times New Roman"/>
          <w:color w:val="000000"/>
          <w:lang w:val="fr-FR"/>
        </w:rPr>
        <w:t>qui peut être facilement actionné par un bouton latéral.</w:t>
      </w:r>
    </w:p>
    <w:p w:rsidR="004C5A60" w:rsidRPr="00E9732F" w:rsidRDefault="004C5A60" w:rsidP="004C5A60">
      <w:pPr>
        <w:pStyle w:val="Paragraphedeliste"/>
        <w:spacing w:after="0" w:line="240" w:lineRule="auto"/>
        <w:rPr>
          <w:rFonts w:eastAsia="Times New Roman"/>
          <w:color w:val="000000"/>
          <w:lang w:val="fr-FR"/>
        </w:rPr>
      </w:pPr>
    </w:p>
    <w:p w:rsidR="004C5A60" w:rsidRDefault="004C5A60" w:rsidP="004C5A60">
      <w:pPr>
        <w:pStyle w:val="Paragraphedeliste"/>
        <w:numPr>
          <w:ilvl w:val="0"/>
          <w:numId w:val="2"/>
        </w:numPr>
        <w:spacing w:before="240" w:line="240" w:lineRule="auto"/>
        <w:rPr>
          <w:rFonts w:eastAsia="Times New Roman"/>
          <w:color w:val="000000"/>
          <w:lang w:val="fr-FR"/>
        </w:rPr>
      </w:pPr>
      <w:r w:rsidRPr="00901FD9">
        <w:rPr>
          <w:rFonts w:eastAsia="Times New Roman"/>
          <w:color w:val="000000"/>
          <w:lang w:val="fr-FR"/>
        </w:rPr>
        <w:t xml:space="preserve">Nombreuses aérations </w:t>
      </w:r>
      <w:r w:rsidRPr="00901FD9">
        <w:rPr>
          <w:rFonts w:eastAsia="Times New Roman"/>
          <w:color w:val="000000"/>
        </w:rPr>
        <w:t>réglables pour une ventilation optimale selon les besoins</w:t>
      </w:r>
      <w:r>
        <w:rPr>
          <w:rFonts w:eastAsia="Times New Roman"/>
          <w:color w:val="000000"/>
          <w:lang w:val="fr-FR"/>
        </w:rPr>
        <w:t>.</w:t>
      </w:r>
    </w:p>
    <w:p w:rsidR="004C5A60" w:rsidRDefault="004C5A60" w:rsidP="004C5A60">
      <w:pPr>
        <w:pStyle w:val="Paragraphedeliste"/>
        <w:spacing w:before="240" w:line="240" w:lineRule="auto"/>
        <w:ind w:left="707"/>
        <w:rPr>
          <w:rFonts w:eastAsia="Times New Roman"/>
          <w:color w:val="000000"/>
          <w:lang w:val="fr-FR"/>
        </w:rPr>
      </w:pPr>
    </w:p>
    <w:p w:rsidR="004C5A60" w:rsidRPr="00901FD9" w:rsidRDefault="004C5A60" w:rsidP="004C5A60">
      <w:pPr>
        <w:pStyle w:val="Paragraphedeliste"/>
        <w:numPr>
          <w:ilvl w:val="0"/>
          <w:numId w:val="2"/>
        </w:numPr>
        <w:spacing w:before="240" w:line="240" w:lineRule="auto"/>
        <w:rPr>
          <w:rFonts w:eastAsia="Times New Roman"/>
          <w:color w:val="000000"/>
          <w:lang w:val="fr-FR"/>
        </w:rPr>
      </w:pPr>
      <w:r>
        <w:rPr>
          <w:rFonts w:eastAsia="Times New Roman"/>
          <w:color w:val="000000"/>
          <w:lang w:val="fr-FR"/>
        </w:rPr>
        <w:t xml:space="preserve">La large mentonnière est pourvue de 4 grilles d’aération. Elle s’enlève facilement pour une conversion en JET </w:t>
      </w:r>
    </w:p>
    <w:p w:rsidR="004C5A60" w:rsidRPr="00204006" w:rsidRDefault="004C5A60" w:rsidP="004C5A60">
      <w:pPr>
        <w:pStyle w:val="Paragraphedeliste"/>
        <w:spacing w:before="240" w:line="240" w:lineRule="auto"/>
        <w:ind w:left="707"/>
        <w:rPr>
          <w:rFonts w:eastAsia="Times New Roman"/>
          <w:color w:val="000000"/>
          <w:lang w:val="fr-FR"/>
        </w:rPr>
      </w:pPr>
    </w:p>
    <w:p w:rsidR="004C5A60" w:rsidRPr="00901FD9" w:rsidRDefault="004C5A60" w:rsidP="004C5A60">
      <w:pPr>
        <w:pStyle w:val="Paragraphedeliste"/>
        <w:numPr>
          <w:ilvl w:val="0"/>
          <w:numId w:val="17"/>
        </w:numPr>
      </w:pPr>
      <w:r>
        <w:t>Le d</w:t>
      </w:r>
      <w:r w:rsidRPr="0067329F">
        <w:t xml:space="preserve">ispositif de fermeture </w:t>
      </w:r>
      <w:r>
        <w:t xml:space="preserve">est le célèbre système </w:t>
      </w:r>
      <w:r w:rsidRPr="0067329F">
        <w:t>micrométrique à ouverture rapide : simpl</w:t>
      </w:r>
      <w:r>
        <w:t>e</w:t>
      </w:r>
      <w:r w:rsidRPr="0067329F">
        <w:t xml:space="preserve"> et robuste.</w:t>
      </w:r>
    </w:p>
    <w:p w:rsidR="004C5A60" w:rsidRPr="00B61B67" w:rsidRDefault="004C5A60" w:rsidP="004C5A60">
      <w:pPr>
        <w:numPr>
          <w:ilvl w:val="0"/>
          <w:numId w:val="2"/>
        </w:numPr>
        <w:spacing w:after="0" w:line="240" w:lineRule="auto"/>
        <w:rPr>
          <w:lang w:val="fr-FR"/>
        </w:rPr>
      </w:pPr>
      <w:r>
        <w:rPr>
          <w:rFonts w:eastAsia="Times New Roman"/>
          <w:color w:val="000000"/>
          <w:lang w:val="fr-FR"/>
        </w:rPr>
        <w:t>La coque intérieure, moulée en EPS (matériau absorbeur de chocs) et disponible en 2 tailles, dispose de canaux de ventilation qui permettent une circulation d’air optimale et aide à dissiper efficacement l’humidité. </w:t>
      </w:r>
    </w:p>
    <w:p w:rsidR="004C5A60" w:rsidRPr="00B61B67" w:rsidRDefault="004C5A60" w:rsidP="004C5A60">
      <w:pPr>
        <w:pStyle w:val="Paragraphedeliste"/>
        <w:rPr>
          <w:rFonts w:eastAsia="Times New Roman"/>
          <w:color w:val="000000"/>
          <w:lang w:val="fr-FR"/>
        </w:rPr>
      </w:pPr>
    </w:p>
    <w:p w:rsidR="004C5A60" w:rsidRPr="00B61B67" w:rsidRDefault="004C5A60" w:rsidP="004C5A60">
      <w:pPr>
        <w:numPr>
          <w:ilvl w:val="0"/>
          <w:numId w:val="2"/>
        </w:numPr>
        <w:spacing w:after="0" w:line="240" w:lineRule="auto"/>
        <w:rPr>
          <w:rStyle w:val="apple-converted-space"/>
          <w:lang w:val="fr-FR"/>
        </w:rPr>
      </w:pPr>
      <w:r>
        <w:rPr>
          <w:rFonts w:eastAsia="Times New Roman"/>
          <w:color w:val="000000"/>
          <w:lang w:val="fr-FR"/>
        </w:rPr>
        <w:t xml:space="preserve">Oreillettes et calotte interne sont complètement amovibles et lavables, disponibles en plusieurs épaisseurs (5 tailles) pour une personnalisation totale du produit final. </w:t>
      </w:r>
    </w:p>
    <w:p w:rsidR="004C5A60" w:rsidRDefault="004C5A60" w:rsidP="004C5A60">
      <w:pPr>
        <w:pStyle w:val="Paragraphedeliste"/>
        <w:spacing w:after="0" w:line="240" w:lineRule="auto"/>
        <w:ind w:left="707"/>
      </w:pPr>
      <w:r>
        <w:t>L'intérieur est en microfibres permettant l’</w:t>
      </w:r>
      <w:r w:rsidRPr="006A3E73">
        <w:t>homogénéisation</w:t>
      </w:r>
      <w:r>
        <w:t xml:space="preserve"> de l’absorbtion de la sueur.</w:t>
      </w:r>
    </w:p>
    <w:p w:rsidR="004C5A60" w:rsidRDefault="004C5A60" w:rsidP="004C5A60">
      <w:pPr>
        <w:pStyle w:val="Paragraphedeliste"/>
        <w:spacing w:after="0" w:line="240" w:lineRule="auto"/>
        <w:ind w:left="707"/>
      </w:pPr>
    </w:p>
    <w:p w:rsidR="004C5A60" w:rsidRDefault="004C5A60" w:rsidP="004C5A60">
      <w:pPr>
        <w:pStyle w:val="Paragraphedeliste"/>
        <w:numPr>
          <w:ilvl w:val="0"/>
          <w:numId w:val="8"/>
        </w:numPr>
        <w:spacing w:after="0" w:line="240" w:lineRule="auto"/>
        <w:rPr>
          <w:rFonts w:eastAsia="Times New Roman"/>
          <w:color w:val="000000"/>
          <w:lang w:val="fr-FR"/>
        </w:rPr>
      </w:pPr>
      <w:r>
        <w:rPr>
          <w:rFonts w:eastAsia="Times New Roman"/>
          <w:color w:val="000000"/>
          <w:lang w:val="fr-FR"/>
        </w:rPr>
        <w:t>Le casque est prêt à recevoir les écouteurs de systèmes de communication et prédisposé pour les porteurs de lunettes.</w:t>
      </w:r>
    </w:p>
    <w:p w:rsidR="004C5A60" w:rsidRDefault="004C5A60" w:rsidP="004C5A60">
      <w:pPr>
        <w:pStyle w:val="Paragraphedeliste"/>
        <w:spacing w:after="0" w:line="240" w:lineRule="auto"/>
        <w:ind w:left="707"/>
        <w:rPr>
          <w:rFonts w:eastAsia="Times New Roman"/>
          <w:color w:val="000000"/>
          <w:lang w:val="fr-FR"/>
        </w:rPr>
      </w:pPr>
    </w:p>
    <w:p w:rsidR="004C5A60" w:rsidRDefault="004C5A60" w:rsidP="004C5A60">
      <w:pPr>
        <w:pStyle w:val="Paragraphedeliste"/>
        <w:numPr>
          <w:ilvl w:val="0"/>
          <w:numId w:val="2"/>
        </w:numPr>
        <w:spacing w:after="0" w:line="240" w:lineRule="auto"/>
        <w:rPr>
          <w:rFonts w:eastAsia="Times New Roman"/>
          <w:color w:val="000000"/>
          <w:lang w:val="fr-FR"/>
        </w:rPr>
      </w:pPr>
      <w:r>
        <w:rPr>
          <w:rFonts w:eastAsia="Times New Roman"/>
          <w:color w:val="000000"/>
          <w:lang w:val="fr-FR"/>
        </w:rPr>
        <w:t>Design inspiré de la science-fiction et graphisme tendance pour un look unique.</w:t>
      </w:r>
    </w:p>
    <w:p w:rsidR="004C5A60" w:rsidRPr="00E9732F" w:rsidRDefault="004C5A60" w:rsidP="004C5A60">
      <w:pPr>
        <w:pStyle w:val="Paragraphedeliste"/>
        <w:spacing w:after="0" w:line="240" w:lineRule="auto"/>
        <w:ind w:left="707"/>
        <w:rPr>
          <w:rFonts w:eastAsia="Times New Roman"/>
          <w:color w:val="000000"/>
          <w:lang w:val="fr-FR"/>
        </w:rPr>
      </w:pPr>
    </w:p>
    <w:p w:rsidR="004C5A60" w:rsidRPr="00E25048" w:rsidRDefault="004C5A60" w:rsidP="004C5A60">
      <w:pPr>
        <w:pStyle w:val="Paragraphedeliste"/>
        <w:numPr>
          <w:ilvl w:val="0"/>
          <w:numId w:val="1"/>
        </w:numPr>
        <w:spacing w:after="0" w:line="240" w:lineRule="auto"/>
        <w:rPr>
          <w:rFonts w:eastAsia="Times New Roman"/>
          <w:color w:val="000000"/>
          <w:lang w:val="fr-FR"/>
        </w:rPr>
      </w:pPr>
      <w:r w:rsidRPr="00E25048">
        <w:rPr>
          <w:rFonts w:eastAsia="Times New Roman"/>
          <w:color w:val="000000"/>
          <w:lang w:val="fr-FR"/>
        </w:rPr>
        <w:t>Poids : 1200 g (+/- 50 g) en taille M</w:t>
      </w:r>
    </w:p>
    <w:p w:rsidR="004C5A60" w:rsidRDefault="004C5A60" w:rsidP="004C5A60">
      <w:pPr>
        <w:spacing w:after="0"/>
        <w:rPr>
          <w:b/>
          <w:u w:val="single"/>
          <w:lang w:val="fr-FR"/>
        </w:rPr>
      </w:pPr>
      <w:r>
        <w:rPr>
          <w:b/>
          <w:u w:val="single"/>
          <w:lang w:val="fr-FR"/>
        </w:rPr>
        <w:br w:type="page"/>
      </w:r>
    </w:p>
    <w:p w:rsidR="004C5A60" w:rsidRDefault="009624D6" w:rsidP="004C5A60">
      <w:pPr>
        <w:rPr>
          <w:b/>
          <w:u w:val="single"/>
          <w:lang w:val="fr-FR"/>
        </w:rPr>
      </w:pPr>
      <w:r>
        <w:rPr>
          <w:noProof/>
          <w:sz w:val="36"/>
          <w:szCs w:val="36"/>
          <w:lang w:val="fr-FR" w:eastAsia="fr-FR"/>
        </w:rPr>
        <w:lastRenderedPageBreak/>
        <w:drawing>
          <wp:anchor distT="0" distB="6350" distL="114300" distR="120015" simplePos="0" relativeHeight="251668480" behindDoc="0" locked="0" layoutInCell="1" allowOverlap="1" wp14:anchorId="03CB23F0" wp14:editId="232E5A66">
            <wp:simplePos x="0" y="0"/>
            <wp:positionH relativeFrom="column">
              <wp:posOffset>-19050</wp:posOffset>
            </wp:positionH>
            <wp:positionV relativeFrom="paragraph">
              <wp:posOffset>-76835</wp:posOffset>
            </wp:positionV>
            <wp:extent cx="733425" cy="353468"/>
            <wp:effectExtent l="0" t="0" r="0" b="0"/>
            <wp:wrapNone/>
            <wp:docPr id="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pic:cNvPicPr>
                      <a:picLocks noChangeAspect="1" noChangeArrowheads="1"/>
                    </pic:cNvPicPr>
                  </pic:nvPicPr>
                  <pic:blipFill>
                    <a:blip r:embed="rId7" cstate="print"/>
                    <a:stretch>
                      <a:fillRect/>
                    </a:stretch>
                  </pic:blipFill>
                  <pic:spPr bwMode="auto">
                    <a:xfrm>
                      <a:off x="0" y="0"/>
                      <a:ext cx="733425" cy="353468"/>
                    </a:xfrm>
                    <a:prstGeom prst="rect">
                      <a:avLst/>
                    </a:prstGeom>
                  </pic:spPr>
                </pic:pic>
              </a:graphicData>
            </a:graphic>
            <wp14:sizeRelH relativeFrom="margin">
              <wp14:pctWidth>0</wp14:pctWidth>
            </wp14:sizeRelH>
            <wp14:sizeRelV relativeFrom="margin">
              <wp14:pctHeight>0</wp14:pctHeight>
            </wp14:sizeRelV>
          </wp:anchor>
        </w:drawing>
      </w:r>
    </w:p>
    <w:p w:rsidR="00665E2B" w:rsidRPr="009624D6" w:rsidRDefault="00665E2B" w:rsidP="00665E2B">
      <w:pPr>
        <w:spacing w:after="0" w:line="240" w:lineRule="auto"/>
        <w:rPr>
          <w:sz w:val="24"/>
          <w:szCs w:val="24"/>
          <w:lang w:val="fr-FR"/>
        </w:rPr>
      </w:pPr>
      <w:r w:rsidRPr="009624D6">
        <w:rPr>
          <w:rFonts w:eastAsia="Times New Roman"/>
          <w:noProof/>
          <w:color w:val="000000"/>
          <w:sz w:val="24"/>
          <w:szCs w:val="24"/>
          <w:lang w:val="fr-FR" w:eastAsia="fr-FR"/>
        </w:rPr>
        <w:drawing>
          <wp:anchor distT="0" distB="0" distL="114300" distR="114300" simplePos="0" relativeHeight="251656192" behindDoc="0" locked="0" layoutInCell="1" allowOverlap="1">
            <wp:simplePos x="0" y="0"/>
            <wp:positionH relativeFrom="margin">
              <wp:posOffset>4923053</wp:posOffset>
            </wp:positionH>
            <wp:positionV relativeFrom="paragraph">
              <wp:posOffset>-211751</wp:posOffset>
            </wp:positionV>
            <wp:extent cx="589582" cy="548544"/>
            <wp:effectExtent l="0" t="0" r="1270" b="444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MIPS_R.jpg"/>
                    <pic:cNvPicPr/>
                  </pic:nvPicPr>
                  <pic:blipFill rotWithShape="1">
                    <a:blip r:embed="rId19" cstate="print">
                      <a:extLst>
                        <a:ext uri="{28A0092B-C50C-407E-A947-70E740481C1C}">
                          <a14:useLocalDpi xmlns:a14="http://schemas.microsoft.com/office/drawing/2010/main" val="0"/>
                        </a:ext>
                      </a:extLst>
                    </a:blip>
                    <a:srcRect l="18155" t="21376" r="18742" b="19912"/>
                    <a:stretch/>
                  </pic:blipFill>
                  <pic:spPr bwMode="auto">
                    <a:xfrm>
                      <a:off x="0" y="0"/>
                      <a:ext cx="589582" cy="548544"/>
                    </a:xfrm>
                    <a:prstGeom prst="rect">
                      <a:avLst/>
                    </a:prstGeom>
                    <a:ln>
                      <a:noFill/>
                    </a:ln>
                    <a:extLst>
                      <a:ext uri="{53640926-AAD7-44D8-BBD7-CCE9431645EC}">
                        <a14:shadowObscured xmlns:a14="http://schemas.microsoft.com/office/drawing/2010/main"/>
                      </a:ext>
                    </a:extLst>
                  </pic:spPr>
                </pic:pic>
              </a:graphicData>
            </a:graphic>
          </wp:anchor>
        </w:drawing>
      </w:r>
      <w:r w:rsidRPr="009624D6">
        <w:rPr>
          <w:b/>
          <w:sz w:val="24"/>
          <w:szCs w:val="24"/>
          <w:u w:val="single"/>
        </w:rPr>
        <w:t xml:space="preserve">MX SPEED PRO </w:t>
      </w:r>
      <w:r w:rsidRPr="009624D6">
        <w:rPr>
          <w:rFonts w:eastAsia="Times New Roman"/>
          <w:b/>
          <w:color w:val="000000"/>
          <w:sz w:val="24"/>
          <w:szCs w:val="24"/>
          <w:u w:val="single"/>
          <w:lang w:val="fr-FR"/>
        </w:rPr>
        <w:t>: CASQUE OFF-ROAD</w:t>
      </w:r>
    </w:p>
    <w:p w:rsidR="00665E2B" w:rsidRPr="002D7E07" w:rsidRDefault="00665E2B" w:rsidP="00665E2B">
      <w:pPr>
        <w:spacing w:after="0" w:line="240" w:lineRule="auto"/>
        <w:ind w:firstLine="708"/>
        <w:rPr>
          <w:rFonts w:eastAsia="Times New Roman"/>
          <w:color w:val="000000"/>
          <w:lang w:val="fr-FR"/>
        </w:rPr>
      </w:pPr>
    </w:p>
    <w:p w:rsidR="00665E2B" w:rsidRPr="002D7E07" w:rsidRDefault="00665E2B" w:rsidP="00665E2B">
      <w:pPr>
        <w:spacing w:after="0" w:line="240" w:lineRule="auto"/>
        <w:ind w:firstLine="708"/>
        <w:rPr>
          <w:rFonts w:eastAsia="Times New Roman"/>
          <w:color w:val="000000"/>
          <w:lang w:val="fr-FR"/>
        </w:rPr>
      </w:pPr>
    </w:p>
    <w:p w:rsidR="0075624A" w:rsidRPr="00AA6A6C" w:rsidRDefault="0075624A" w:rsidP="0075624A">
      <w:pPr>
        <w:pStyle w:val="Paragraphedeliste"/>
        <w:numPr>
          <w:ilvl w:val="0"/>
          <w:numId w:val="6"/>
        </w:numPr>
        <w:jc w:val="both"/>
        <w:rPr>
          <w:rFonts w:eastAsia="Times New Roman" w:cstheme="minorHAnsi"/>
          <w:color w:val="000000"/>
        </w:rPr>
      </w:pPr>
      <w:r w:rsidRPr="00AA6A6C">
        <w:rPr>
          <w:rFonts w:eastAsia="Times New Roman" w:cstheme="minorHAnsi"/>
          <w:color w:val="000000"/>
        </w:rPr>
        <w:t>Coque en matériau</w:t>
      </w:r>
      <w:r w:rsidRPr="00AA6A6C">
        <w:rPr>
          <w:rFonts w:cstheme="minorHAnsi"/>
          <w:color w:val="000000"/>
          <w:shd w:val="clear" w:color="auto" w:fill="FFFFFF"/>
        </w:rPr>
        <w:t xml:space="preserve"> </w:t>
      </w:r>
      <w:r>
        <w:rPr>
          <w:rFonts w:eastAsia="Times New Roman" w:cstheme="minorHAnsi"/>
          <w:color w:val="000000"/>
        </w:rPr>
        <w:t xml:space="preserve">composite TRICARBOCO, alliage de 3 fibres : Kevlar, fibre de carbone et fibres de verre </w:t>
      </w:r>
      <w:r w:rsidRPr="00AA6A6C">
        <w:rPr>
          <w:rFonts w:eastAsia="Times New Roman" w:cstheme="minorHAnsi"/>
          <w:color w:val="000000"/>
        </w:rPr>
        <w:t>qui permet de réaliser une calotte plus légère et plus rigide</w:t>
      </w:r>
      <w:r>
        <w:rPr>
          <w:rFonts w:eastAsia="Times New Roman" w:cstheme="minorHAnsi"/>
          <w:color w:val="000000"/>
        </w:rPr>
        <w:t>, plus</w:t>
      </w:r>
      <w:r w:rsidRPr="00AA6A6C">
        <w:rPr>
          <w:rFonts w:eastAsia="Times New Roman" w:cstheme="minorHAnsi"/>
          <w:color w:val="000000"/>
        </w:rPr>
        <w:t xml:space="preserve"> protectrice et résistante aux chocs.</w:t>
      </w:r>
    </w:p>
    <w:p w:rsidR="00665E2B" w:rsidRDefault="00665E2B" w:rsidP="00665E2B">
      <w:pPr>
        <w:spacing w:after="0" w:line="240" w:lineRule="auto"/>
        <w:rPr>
          <w:rFonts w:eastAsia="Times New Roman"/>
          <w:color w:val="000000"/>
          <w:lang w:val="fr-FR"/>
        </w:rPr>
      </w:pPr>
    </w:p>
    <w:p w:rsidR="00665E2B" w:rsidRDefault="00665E2B" w:rsidP="00665E2B">
      <w:pPr>
        <w:pStyle w:val="Paragraphedeliste"/>
        <w:numPr>
          <w:ilvl w:val="0"/>
          <w:numId w:val="13"/>
        </w:numPr>
        <w:spacing w:after="0" w:line="240" w:lineRule="auto"/>
        <w:rPr>
          <w:rFonts w:eastAsia="Times New Roman"/>
          <w:color w:val="000000"/>
          <w:lang w:val="fr-FR"/>
        </w:rPr>
      </w:pPr>
      <w:r w:rsidRPr="00E55B0C">
        <w:rPr>
          <w:rFonts w:eastAsia="Times New Roman"/>
          <w:color w:val="000000"/>
          <w:lang w:val="fr-FR"/>
        </w:rPr>
        <w:t>2 tailles de calotte : M et L</w:t>
      </w:r>
    </w:p>
    <w:p w:rsidR="00665E2B" w:rsidRDefault="00665E2B" w:rsidP="00665E2B">
      <w:pPr>
        <w:spacing w:after="0" w:line="240" w:lineRule="auto"/>
        <w:rPr>
          <w:rFonts w:eastAsia="Times New Roman"/>
          <w:color w:val="000000"/>
          <w:lang w:val="fr-FR"/>
        </w:rPr>
      </w:pPr>
    </w:p>
    <w:p w:rsidR="00665E2B" w:rsidRPr="008A0514" w:rsidRDefault="00665E2B" w:rsidP="00665E2B">
      <w:pPr>
        <w:pStyle w:val="Paragraphedeliste"/>
        <w:numPr>
          <w:ilvl w:val="0"/>
          <w:numId w:val="13"/>
        </w:numPr>
        <w:spacing w:after="0" w:line="240" w:lineRule="auto"/>
        <w:rPr>
          <w:rFonts w:eastAsia="Times New Roman"/>
          <w:color w:val="000000"/>
          <w:lang w:val="fr-FR"/>
        </w:rPr>
      </w:pPr>
      <w:r>
        <w:rPr>
          <w:rFonts w:eastAsia="Times New Roman"/>
          <w:color w:val="000000"/>
          <w:lang w:val="fr-FR"/>
        </w:rPr>
        <w:t xml:space="preserve">Sécurité renforcée grâce au </w:t>
      </w:r>
      <w:r w:rsidRPr="008A0514">
        <w:rPr>
          <w:rFonts w:eastAsia="Times New Roman"/>
          <w:color w:val="000000"/>
          <w:lang w:val="fr-FR"/>
        </w:rPr>
        <w:t>système de protection MIPS</w:t>
      </w:r>
      <w:r>
        <w:rPr>
          <w:rFonts w:ascii="Calibri" w:eastAsia="Calibri" w:hAnsi="Calibri" w:cs="Calibri"/>
          <w:color w:val="000000"/>
          <w:lang w:val="fr-FR"/>
        </w:rPr>
        <w:t>®</w:t>
      </w:r>
      <w:r>
        <w:rPr>
          <w:rFonts w:eastAsia="Times New Roman"/>
          <w:color w:val="000000"/>
          <w:lang w:val="fr-FR"/>
        </w:rPr>
        <w:t>. É</w:t>
      </w:r>
      <w:r w:rsidRPr="008A0514">
        <w:rPr>
          <w:rFonts w:eastAsia="Times New Roman"/>
          <w:color w:val="000000"/>
          <w:lang w:val="fr-FR"/>
        </w:rPr>
        <w:t xml:space="preserve">tudié pour réduire le mouvement de rotation du cerveau à partir </w:t>
      </w:r>
      <w:r>
        <w:rPr>
          <w:rFonts w:eastAsia="Times New Roman"/>
          <w:color w:val="000000"/>
          <w:lang w:val="fr-FR"/>
        </w:rPr>
        <w:t>d'impacts obliques sur la tête, l</w:t>
      </w:r>
      <w:r w:rsidRPr="008A0514">
        <w:rPr>
          <w:rFonts w:eastAsia="Times New Roman"/>
          <w:color w:val="000000"/>
          <w:lang w:val="fr-FR"/>
        </w:rPr>
        <w:t>a technologie MIPS a scientifiquement prouvé son efficacité à réduire le mouvement de rotation en imitant les propriétés naturelles du cerveau par l'absorption et la redirection des énergies de rotation et des forces transférées au cerveau.</w:t>
      </w:r>
    </w:p>
    <w:p w:rsidR="00665E2B" w:rsidRPr="00E55B0C" w:rsidRDefault="00665E2B" w:rsidP="00665E2B">
      <w:pPr>
        <w:spacing w:after="0" w:line="240" w:lineRule="auto"/>
        <w:ind w:firstLine="708"/>
        <w:rPr>
          <w:rFonts w:eastAsia="Times New Roman"/>
          <w:color w:val="000000"/>
          <w:lang w:val="fr-FR"/>
        </w:rPr>
      </w:pPr>
    </w:p>
    <w:p w:rsidR="00665E2B" w:rsidRPr="00484372" w:rsidRDefault="00665E2B" w:rsidP="00665E2B">
      <w:pPr>
        <w:numPr>
          <w:ilvl w:val="0"/>
          <w:numId w:val="2"/>
        </w:numPr>
        <w:spacing w:after="0" w:line="240" w:lineRule="auto"/>
        <w:ind w:left="720"/>
        <w:rPr>
          <w:lang w:val="fr-FR"/>
        </w:rPr>
      </w:pPr>
      <w:r>
        <w:rPr>
          <w:rFonts w:eastAsia="Times New Roman"/>
          <w:color w:val="000000"/>
          <w:lang w:val="fr-FR"/>
        </w:rPr>
        <w:t>La visière est réglable par des vis en métal avec un large champs d'amplitude. Elle est également amovible pour une meilleure pénétration aérodynamique.</w:t>
      </w:r>
    </w:p>
    <w:p w:rsidR="00665E2B" w:rsidRDefault="00665E2B" w:rsidP="00665E2B">
      <w:pPr>
        <w:pStyle w:val="Paragraphedeliste"/>
        <w:numPr>
          <w:ilvl w:val="0"/>
          <w:numId w:val="13"/>
        </w:numPr>
        <w:spacing w:before="240"/>
        <w:rPr>
          <w:rFonts w:eastAsia="Times New Roman"/>
          <w:color w:val="000000"/>
          <w:lang w:val="fr-FR"/>
        </w:rPr>
      </w:pPr>
      <w:r>
        <w:rPr>
          <w:rFonts w:eastAsia="Times New Roman"/>
          <w:color w:val="000000"/>
          <w:lang w:val="fr-FR"/>
        </w:rPr>
        <w:t xml:space="preserve">Amélioration de la dimension de l’ouverture pour un </w:t>
      </w:r>
      <w:r w:rsidRPr="000C11AE">
        <w:rPr>
          <w:rFonts w:eastAsia="Times New Roman"/>
          <w:color w:val="000000"/>
          <w:lang w:val="fr-FR"/>
        </w:rPr>
        <w:t>champ de vision plus large</w:t>
      </w:r>
      <w:r>
        <w:rPr>
          <w:rFonts w:eastAsia="Times New Roman"/>
          <w:color w:val="000000"/>
          <w:lang w:val="fr-FR"/>
        </w:rPr>
        <w:t xml:space="preserve"> et pour permettre de loger les dernières générations de lunettes de protection</w:t>
      </w:r>
    </w:p>
    <w:p w:rsidR="00665E2B" w:rsidRDefault="00665E2B" w:rsidP="00665E2B">
      <w:pPr>
        <w:pStyle w:val="Paragraphedeliste"/>
        <w:spacing w:before="240"/>
        <w:rPr>
          <w:rFonts w:eastAsia="Times New Roman"/>
          <w:color w:val="000000"/>
          <w:lang w:val="fr-FR"/>
        </w:rPr>
      </w:pPr>
    </w:p>
    <w:p w:rsidR="00665E2B" w:rsidRPr="00D5151E" w:rsidRDefault="00665E2B" w:rsidP="00665E2B">
      <w:pPr>
        <w:pStyle w:val="Paragraphedeliste"/>
        <w:numPr>
          <w:ilvl w:val="0"/>
          <w:numId w:val="2"/>
        </w:numPr>
        <w:spacing w:before="240" w:line="240" w:lineRule="auto"/>
        <w:rPr>
          <w:rFonts w:eastAsia="Times New Roman"/>
          <w:color w:val="000000"/>
          <w:lang w:val="fr-FR"/>
        </w:rPr>
      </w:pPr>
      <w:r>
        <w:rPr>
          <w:rFonts w:eastAsia="Times New Roman"/>
          <w:color w:val="000000"/>
          <w:lang w:val="fr-FR"/>
        </w:rPr>
        <w:t>Nombreuses aérations et mentonnière élargie pour plus de confort et de protection. Le filtre de la mentonnière est amovible pour faciliter son nettoyage et conserver ses performances.</w:t>
      </w:r>
    </w:p>
    <w:p w:rsidR="00665E2B" w:rsidRDefault="00665E2B" w:rsidP="00665E2B">
      <w:pPr>
        <w:numPr>
          <w:ilvl w:val="0"/>
          <w:numId w:val="2"/>
        </w:numPr>
        <w:spacing w:after="0" w:line="240" w:lineRule="auto"/>
        <w:ind w:left="720"/>
      </w:pPr>
      <w:r>
        <w:rPr>
          <w:rFonts w:eastAsia="Times New Roman"/>
          <w:color w:val="000000"/>
          <w:lang w:val="fr-FR"/>
        </w:rPr>
        <w:t>Le dispositif de fermeture à double D assure stabilité, sécurité et robustesse. La bride est dotée de boucles en alliage léger.</w:t>
      </w:r>
    </w:p>
    <w:p w:rsidR="00665E2B" w:rsidRDefault="00665E2B" w:rsidP="00665E2B">
      <w:pPr>
        <w:spacing w:after="0" w:line="240" w:lineRule="auto"/>
        <w:rPr>
          <w:rFonts w:eastAsia="Times New Roman"/>
          <w:color w:val="000000"/>
          <w:lang w:val="fr-FR"/>
        </w:rPr>
      </w:pPr>
    </w:p>
    <w:p w:rsidR="00665E2B" w:rsidRPr="00E55B0C" w:rsidRDefault="00665E2B" w:rsidP="00665E2B">
      <w:pPr>
        <w:numPr>
          <w:ilvl w:val="0"/>
          <w:numId w:val="2"/>
        </w:numPr>
        <w:spacing w:after="0" w:line="240" w:lineRule="auto"/>
        <w:rPr>
          <w:rFonts w:eastAsia="Times New Roman"/>
          <w:color w:val="000000"/>
          <w:lang w:val="fr-FR"/>
        </w:rPr>
      </w:pPr>
      <w:r w:rsidRPr="00B61B67">
        <w:rPr>
          <w:lang w:val="fr-FR"/>
        </w:rPr>
        <w:t>La coque intérieure, moulée en EPS (matériau absorbeur de chocs) et disponible en 3 tailles, dispose de canaux de ventilation qui permettent une circulation d’air optimale et aide à dissiper efficacement l’humidité. </w:t>
      </w:r>
    </w:p>
    <w:p w:rsidR="00665E2B" w:rsidRDefault="00665E2B" w:rsidP="00665E2B">
      <w:pPr>
        <w:spacing w:after="0" w:line="240" w:lineRule="auto"/>
        <w:ind w:left="707" w:hanging="360"/>
        <w:rPr>
          <w:rStyle w:val="apple-converted-space"/>
          <w:rFonts w:ascii="Source Sans Pro" w:eastAsia="Times New Roman" w:hAnsi="Source Sans Pro"/>
          <w:color w:val="373739"/>
          <w:highlight w:val="white"/>
          <w:lang w:val="fr-FR"/>
        </w:rPr>
      </w:pPr>
    </w:p>
    <w:p w:rsidR="00665E2B" w:rsidRPr="00B61B67" w:rsidRDefault="00665E2B" w:rsidP="00665E2B">
      <w:pPr>
        <w:numPr>
          <w:ilvl w:val="0"/>
          <w:numId w:val="2"/>
        </w:numPr>
        <w:spacing w:after="0" w:line="240" w:lineRule="auto"/>
        <w:rPr>
          <w:lang w:val="fr-FR"/>
        </w:rPr>
      </w:pPr>
      <w:r>
        <w:rPr>
          <w:rFonts w:eastAsia="Times New Roman"/>
          <w:color w:val="000000"/>
          <w:lang w:val="fr-FR"/>
        </w:rPr>
        <w:t xml:space="preserve">Oreillettes et calotte interne sont complètement amovibles et lavables, disponibles en plusieurs épaisseurs (6 tailles) pour une personnalisation totale du produit final. </w:t>
      </w:r>
      <w:r w:rsidRPr="00B61B67">
        <w:rPr>
          <w:rStyle w:val="apple-converted-space"/>
          <w:rFonts w:ascii="Source Sans Pro" w:hAnsi="Source Sans Pro"/>
          <w:color w:val="373739"/>
          <w:shd w:val="clear" w:color="auto" w:fill="FFFFFF"/>
          <w:lang w:val="fr-FR"/>
        </w:rPr>
        <w:t> </w:t>
      </w:r>
    </w:p>
    <w:p w:rsidR="00665E2B" w:rsidRDefault="00665E2B" w:rsidP="00665E2B">
      <w:pPr>
        <w:spacing w:after="0" w:line="240" w:lineRule="auto"/>
        <w:ind w:left="707" w:firstLine="1"/>
        <w:rPr>
          <w:lang w:val="fr-FR"/>
        </w:rPr>
      </w:pPr>
      <w:r w:rsidRPr="00B61B67">
        <w:rPr>
          <w:lang w:val="fr-FR"/>
        </w:rPr>
        <w:t xml:space="preserve">L'intérieur (oreillettes et calotte interne) est recouvert d’un tissu </w:t>
      </w:r>
      <w:r>
        <w:rPr>
          <w:rFonts w:eastAsia="Times New Roman"/>
          <w:color w:val="000000"/>
          <w:lang w:val="fr-FR"/>
        </w:rPr>
        <w:t>en microfibres</w:t>
      </w:r>
      <w:r w:rsidRPr="00B61B67">
        <w:rPr>
          <w:lang w:val="fr-FR"/>
        </w:rPr>
        <w:t xml:space="preserve"> qui absorbe le bruit.</w:t>
      </w:r>
    </w:p>
    <w:p w:rsidR="00E553F8" w:rsidRDefault="00E553F8" w:rsidP="00665E2B">
      <w:pPr>
        <w:spacing w:after="0" w:line="240" w:lineRule="auto"/>
        <w:ind w:left="707" w:firstLine="1"/>
        <w:rPr>
          <w:lang w:val="fr-FR"/>
        </w:rPr>
      </w:pPr>
    </w:p>
    <w:p w:rsidR="00E553F8" w:rsidRPr="00E553F8" w:rsidRDefault="00E553F8" w:rsidP="00E553F8">
      <w:pPr>
        <w:pStyle w:val="Paragraphedeliste"/>
        <w:numPr>
          <w:ilvl w:val="0"/>
          <w:numId w:val="13"/>
        </w:numPr>
        <w:spacing w:after="0" w:line="240" w:lineRule="auto"/>
        <w:rPr>
          <w:lang w:val="fr-FR"/>
        </w:rPr>
      </w:pPr>
      <w:r w:rsidRPr="00E553F8">
        <w:rPr>
          <w:lang w:val="fr-FR"/>
        </w:rPr>
        <w:t>Les mousses de joues disposent d’un système de retrait rapide grâce à 2 languettes rouge qui permet extraction rapide et simple du casque en cas d’accident.</w:t>
      </w:r>
    </w:p>
    <w:p w:rsidR="00665E2B" w:rsidRPr="00E55B0C" w:rsidRDefault="00665E2B" w:rsidP="00665E2B">
      <w:pPr>
        <w:spacing w:after="0" w:line="240" w:lineRule="auto"/>
        <w:rPr>
          <w:rFonts w:eastAsia="Times New Roman"/>
          <w:color w:val="000000"/>
          <w:lang w:val="fr-FR"/>
        </w:rPr>
      </w:pPr>
    </w:p>
    <w:p w:rsidR="00665E2B" w:rsidRPr="00E25048" w:rsidRDefault="00665E2B" w:rsidP="00665E2B">
      <w:pPr>
        <w:pStyle w:val="Paragraphedeliste"/>
        <w:numPr>
          <w:ilvl w:val="0"/>
          <w:numId w:val="1"/>
        </w:numPr>
        <w:spacing w:after="0" w:line="240" w:lineRule="auto"/>
        <w:rPr>
          <w:rFonts w:eastAsia="Times New Roman"/>
          <w:color w:val="000000"/>
          <w:lang w:val="fr-FR"/>
        </w:rPr>
      </w:pPr>
      <w:r w:rsidRPr="00E25048">
        <w:rPr>
          <w:rFonts w:eastAsia="Times New Roman"/>
          <w:color w:val="000000"/>
          <w:lang w:val="fr-FR"/>
        </w:rPr>
        <w:t>Poids: 1100 g (+/- 50 g)</w:t>
      </w:r>
      <w:r w:rsidR="00E553F8" w:rsidRPr="00E25048">
        <w:rPr>
          <w:rFonts w:eastAsia="Times New Roman"/>
          <w:color w:val="000000"/>
          <w:lang w:val="fr-FR"/>
        </w:rPr>
        <w:t xml:space="preserve"> en taille M</w:t>
      </w:r>
    </w:p>
    <w:p w:rsidR="00665E2B" w:rsidRPr="00E25048" w:rsidRDefault="00665E2B" w:rsidP="00665E2B">
      <w:pPr>
        <w:spacing w:after="0" w:line="240" w:lineRule="auto"/>
        <w:ind w:firstLine="708"/>
        <w:rPr>
          <w:rFonts w:eastAsia="Times New Roman"/>
          <w:color w:val="000000"/>
          <w:lang w:val="fr-FR"/>
        </w:rPr>
      </w:pPr>
    </w:p>
    <w:p w:rsidR="00665E2B" w:rsidRPr="00E25048" w:rsidRDefault="00665E2B" w:rsidP="00665E2B">
      <w:pPr>
        <w:spacing w:after="0" w:line="240" w:lineRule="auto"/>
        <w:ind w:firstLine="708"/>
        <w:rPr>
          <w:rFonts w:eastAsia="Times New Roman"/>
          <w:color w:val="000000"/>
          <w:lang w:val="fr-FR"/>
        </w:rPr>
      </w:pPr>
    </w:p>
    <w:p w:rsidR="00665E2B" w:rsidRPr="00E25048" w:rsidRDefault="00665E2B" w:rsidP="00665E2B">
      <w:pPr>
        <w:spacing w:after="0" w:line="240" w:lineRule="auto"/>
        <w:ind w:firstLine="708"/>
        <w:rPr>
          <w:rFonts w:eastAsia="Times New Roman"/>
          <w:color w:val="000000"/>
          <w:lang w:val="fr-FR"/>
        </w:rPr>
      </w:pPr>
      <w:r>
        <w:rPr>
          <w:rFonts w:eastAsia="Times New Roman"/>
          <w:noProof/>
          <w:color w:val="000000"/>
          <w:lang w:val="fr-FR" w:eastAsia="fr-FR"/>
        </w:rPr>
        <w:drawing>
          <wp:anchor distT="0" distB="0" distL="114300" distR="114300" simplePos="0" relativeHeight="251660288" behindDoc="0" locked="0" layoutInCell="1" allowOverlap="1">
            <wp:simplePos x="0" y="0"/>
            <wp:positionH relativeFrom="column">
              <wp:posOffset>273685</wp:posOffset>
            </wp:positionH>
            <wp:positionV relativeFrom="paragraph">
              <wp:posOffset>81280</wp:posOffset>
            </wp:positionV>
            <wp:extent cx="5760720" cy="1728470"/>
            <wp:effectExtent l="0" t="0" r="0" b="508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sque moto -MIPS-Technologie.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0720" cy="1728470"/>
                    </a:xfrm>
                    <a:prstGeom prst="rect">
                      <a:avLst/>
                    </a:prstGeom>
                  </pic:spPr>
                </pic:pic>
              </a:graphicData>
            </a:graphic>
          </wp:anchor>
        </w:drawing>
      </w:r>
    </w:p>
    <w:p w:rsidR="00665E2B" w:rsidRPr="00E25048" w:rsidRDefault="00665E2B" w:rsidP="00665E2B">
      <w:pPr>
        <w:rPr>
          <w:b/>
          <w:u w:val="single"/>
          <w:lang w:val="fr-FR"/>
        </w:rPr>
      </w:pPr>
    </w:p>
    <w:p w:rsidR="00665E2B" w:rsidRPr="00E25048" w:rsidRDefault="00665E2B" w:rsidP="00665E2B">
      <w:pPr>
        <w:spacing w:after="0"/>
        <w:rPr>
          <w:b/>
          <w:u w:val="single"/>
          <w:lang w:val="fr-FR"/>
        </w:rPr>
      </w:pPr>
      <w:r w:rsidRPr="00E25048">
        <w:rPr>
          <w:b/>
          <w:u w:val="single"/>
          <w:lang w:val="fr-FR"/>
        </w:rPr>
        <w:br w:type="page"/>
      </w:r>
    </w:p>
    <w:p w:rsidR="00665E2B" w:rsidRDefault="00221918" w:rsidP="00992DAC">
      <w:pPr>
        <w:spacing w:after="0" w:line="240" w:lineRule="auto"/>
        <w:rPr>
          <w:b/>
          <w:u w:val="single"/>
        </w:rPr>
      </w:pPr>
      <w:r>
        <w:rPr>
          <w:noProof/>
          <w:sz w:val="36"/>
          <w:szCs w:val="36"/>
          <w:lang w:val="fr-FR" w:eastAsia="fr-FR"/>
        </w:rPr>
        <w:lastRenderedPageBreak/>
        <w:drawing>
          <wp:anchor distT="0" distB="6350" distL="114300" distR="120015" simplePos="0" relativeHeight="251659264" behindDoc="0" locked="0" layoutInCell="1" allowOverlap="1" wp14:anchorId="1CBDD829" wp14:editId="3A1A56BD">
            <wp:simplePos x="0" y="0"/>
            <wp:positionH relativeFrom="column">
              <wp:posOffset>0</wp:posOffset>
            </wp:positionH>
            <wp:positionV relativeFrom="paragraph">
              <wp:posOffset>-201295</wp:posOffset>
            </wp:positionV>
            <wp:extent cx="733425" cy="353468"/>
            <wp:effectExtent l="0" t="0" r="0" b="0"/>
            <wp:wrapNone/>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pic:cNvPicPr>
                      <a:picLocks noChangeAspect="1" noChangeArrowheads="1"/>
                    </pic:cNvPicPr>
                  </pic:nvPicPr>
                  <pic:blipFill>
                    <a:blip r:embed="rId7" cstate="print"/>
                    <a:stretch>
                      <a:fillRect/>
                    </a:stretch>
                  </pic:blipFill>
                  <pic:spPr bwMode="auto">
                    <a:xfrm>
                      <a:off x="0" y="0"/>
                      <a:ext cx="733425" cy="353468"/>
                    </a:xfrm>
                    <a:prstGeom prst="rect">
                      <a:avLst/>
                    </a:prstGeom>
                  </pic:spPr>
                </pic:pic>
              </a:graphicData>
            </a:graphic>
            <wp14:sizeRelH relativeFrom="margin">
              <wp14:pctWidth>0</wp14:pctWidth>
            </wp14:sizeRelH>
            <wp14:sizeRelV relativeFrom="margin">
              <wp14:pctHeight>0</wp14:pctHeight>
            </wp14:sizeRelV>
          </wp:anchor>
        </w:drawing>
      </w:r>
    </w:p>
    <w:p w:rsidR="00D8332F" w:rsidRPr="00B61B67" w:rsidRDefault="00F92E40">
      <w:pPr>
        <w:rPr>
          <w:b/>
          <w:u w:val="single"/>
          <w:lang w:val="fr-FR"/>
        </w:rPr>
      </w:pPr>
      <w:r>
        <w:rPr>
          <w:b/>
          <w:u w:val="single"/>
          <w:lang w:val="fr-FR"/>
        </w:rPr>
        <w:t>X-WING</w:t>
      </w:r>
      <w:r w:rsidR="00992DAC" w:rsidRPr="00B61B67">
        <w:rPr>
          <w:b/>
          <w:u w:val="single"/>
          <w:lang w:val="fr-FR"/>
        </w:rPr>
        <w:t xml:space="preserve"> : LE </w:t>
      </w:r>
      <w:r>
        <w:rPr>
          <w:b/>
          <w:u w:val="single"/>
          <w:lang w:val="fr-FR"/>
        </w:rPr>
        <w:t>CASQUE CROSS A PETIT PRIX</w:t>
      </w:r>
    </w:p>
    <w:p w:rsidR="00992DAC" w:rsidRDefault="001D0D61" w:rsidP="001D0D61">
      <w:pPr>
        <w:pStyle w:val="Paragraphedeliste"/>
        <w:numPr>
          <w:ilvl w:val="0"/>
          <w:numId w:val="20"/>
        </w:numPr>
        <w:jc w:val="both"/>
      </w:pPr>
      <w:r w:rsidRPr="0094619C">
        <w:t>Calotte en ADT-Advanced Thermoplastic, un mélange de résines thermoplastiques imprimée par injection, à résistance élevée à l’impact.</w:t>
      </w:r>
    </w:p>
    <w:p w:rsidR="001D0D61" w:rsidRPr="001D0D61" w:rsidRDefault="001D0D61" w:rsidP="001D0D61">
      <w:pPr>
        <w:pStyle w:val="Paragraphedeliste"/>
        <w:jc w:val="both"/>
      </w:pPr>
    </w:p>
    <w:p w:rsidR="00810711" w:rsidRPr="00E55B0C" w:rsidRDefault="00810711" w:rsidP="00992DAC">
      <w:pPr>
        <w:pStyle w:val="Paragraphedeliste"/>
        <w:numPr>
          <w:ilvl w:val="0"/>
          <w:numId w:val="13"/>
        </w:numPr>
        <w:spacing w:after="0" w:line="240" w:lineRule="auto"/>
        <w:rPr>
          <w:rFonts w:eastAsia="Times New Roman"/>
          <w:color w:val="000000"/>
          <w:lang w:val="fr-FR"/>
        </w:rPr>
      </w:pPr>
      <w:r w:rsidRPr="00E55B0C">
        <w:rPr>
          <w:rFonts w:eastAsia="Times New Roman"/>
          <w:color w:val="000000"/>
          <w:lang w:val="fr-FR"/>
        </w:rPr>
        <w:t>2 tailles de calotte : M et L</w:t>
      </w:r>
      <w:r w:rsidR="00992DAC" w:rsidRPr="00B61B67">
        <w:rPr>
          <w:lang w:val="fr-FR"/>
        </w:rPr>
        <w:t xml:space="preserve"> </w:t>
      </w:r>
    </w:p>
    <w:p w:rsidR="00F410BC" w:rsidRPr="00F410BC" w:rsidRDefault="00F410BC" w:rsidP="00204006">
      <w:pPr>
        <w:spacing w:after="0" w:line="240" w:lineRule="auto"/>
      </w:pPr>
      <w:bookmarkStart w:id="12" w:name="OLE_LINK74"/>
      <w:bookmarkEnd w:id="12"/>
    </w:p>
    <w:p w:rsidR="00F410BC" w:rsidRPr="00484372" w:rsidRDefault="00F410BC" w:rsidP="00F410BC">
      <w:pPr>
        <w:numPr>
          <w:ilvl w:val="0"/>
          <w:numId w:val="2"/>
        </w:numPr>
        <w:spacing w:after="0" w:line="240" w:lineRule="auto"/>
        <w:ind w:left="720"/>
        <w:rPr>
          <w:lang w:val="fr-FR"/>
        </w:rPr>
      </w:pPr>
      <w:r>
        <w:rPr>
          <w:rFonts w:eastAsia="Times New Roman"/>
          <w:color w:val="000000"/>
          <w:lang w:val="fr-FR"/>
        </w:rPr>
        <w:t>La visière est réglable par des vis avec un large champs d'amplitude. Elle est également amovible pour une meilleure pénétration aérodynamique.</w:t>
      </w:r>
    </w:p>
    <w:p w:rsidR="00F410BC" w:rsidRDefault="00F410BC" w:rsidP="00F410BC">
      <w:pPr>
        <w:pStyle w:val="Paragraphedeliste"/>
        <w:numPr>
          <w:ilvl w:val="0"/>
          <w:numId w:val="13"/>
        </w:numPr>
        <w:spacing w:before="240"/>
        <w:rPr>
          <w:rFonts w:eastAsia="Times New Roman"/>
          <w:color w:val="000000"/>
          <w:lang w:val="fr-FR"/>
        </w:rPr>
      </w:pPr>
      <w:r>
        <w:rPr>
          <w:rFonts w:eastAsia="Times New Roman"/>
          <w:color w:val="000000"/>
          <w:lang w:val="fr-FR"/>
        </w:rPr>
        <w:t xml:space="preserve">Amélioration de la dimension de l’ouverture pour un </w:t>
      </w:r>
      <w:r w:rsidRPr="000C11AE">
        <w:rPr>
          <w:rFonts w:eastAsia="Times New Roman"/>
          <w:color w:val="000000"/>
          <w:lang w:val="fr-FR"/>
        </w:rPr>
        <w:t>champ de vision plus large</w:t>
      </w:r>
      <w:r>
        <w:rPr>
          <w:rFonts w:eastAsia="Times New Roman"/>
          <w:color w:val="000000"/>
          <w:lang w:val="fr-FR"/>
        </w:rPr>
        <w:t xml:space="preserve"> et pour permettre de loger les dernières générations de lunettes de protection</w:t>
      </w:r>
    </w:p>
    <w:p w:rsidR="00F410BC" w:rsidRDefault="00F410BC" w:rsidP="00F410BC">
      <w:pPr>
        <w:pStyle w:val="Paragraphedeliste"/>
        <w:spacing w:before="240"/>
        <w:rPr>
          <w:rFonts w:eastAsia="Times New Roman"/>
          <w:color w:val="000000"/>
          <w:lang w:val="fr-FR"/>
        </w:rPr>
      </w:pPr>
    </w:p>
    <w:p w:rsidR="00F410BC" w:rsidRDefault="00F410BC" w:rsidP="00F410BC">
      <w:pPr>
        <w:pStyle w:val="Paragraphedeliste"/>
        <w:numPr>
          <w:ilvl w:val="0"/>
          <w:numId w:val="2"/>
        </w:numPr>
        <w:spacing w:before="240" w:line="240" w:lineRule="auto"/>
        <w:rPr>
          <w:rFonts w:eastAsia="Times New Roman"/>
          <w:color w:val="000000"/>
          <w:lang w:val="fr-FR"/>
        </w:rPr>
      </w:pPr>
      <w:r>
        <w:rPr>
          <w:rFonts w:eastAsia="Times New Roman"/>
          <w:color w:val="000000"/>
          <w:lang w:val="fr-FR"/>
        </w:rPr>
        <w:t xml:space="preserve">Nombreuses aérations et mentonnière large pour plus de confort et de protection. </w:t>
      </w:r>
    </w:p>
    <w:p w:rsidR="00204006" w:rsidRPr="00204006" w:rsidRDefault="00204006" w:rsidP="00204006">
      <w:pPr>
        <w:numPr>
          <w:ilvl w:val="0"/>
          <w:numId w:val="2"/>
        </w:numPr>
        <w:spacing w:after="0" w:line="240" w:lineRule="auto"/>
        <w:ind w:left="720"/>
      </w:pPr>
      <w:r>
        <w:rPr>
          <w:rFonts w:eastAsia="Times New Roman"/>
          <w:color w:val="000000"/>
          <w:lang w:val="fr-FR"/>
        </w:rPr>
        <w:t>Le dispositif de fermeture à double D assure stabilité, sécurité et robustesse. La bride est dotée de boucles en alliage léger.</w:t>
      </w:r>
    </w:p>
    <w:p w:rsidR="00F410BC" w:rsidRPr="00F410BC" w:rsidRDefault="00F410BC" w:rsidP="00F410BC">
      <w:pPr>
        <w:spacing w:after="0" w:line="240" w:lineRule="auto"/>
        <w:ind w:left="720"/>
      </w:pPr>
    </w:p>
    <w:p w:rsidR="00810711" w:rsidRPr="00B61B67" w:rsidRDefault="00810711" w:rsidP="00810711">
      <w:pPr>
        <w:numPr>
          <w:ilvl w:val="0"/>
          <w:numId w:val="2"/>
        </w:numPr>
        <w:spacing w:after="0" w:line="240" w:lineRule="auto"/>
        <w:rPr>
          <w:lang w:val="fr-FR"/>
        </w:rPr>
      </w:pPr>
      <w:r>
        <w:rPr>
          <w:rFonts w:eastAsia="Times New Roman"/>
          <w:color w:val="000000"/>
          <w:lang w:val="fr-FR"/>
        </w:rPr>
        <w:t>La coque intérieure, moulée en EPS (matériau absorbeur de chocs) et disponible en 2 tailles, dispose de canaux de ventilation qui permettent une circulation d’air optimale et aide à dissiper efficacement l’humidité. </w:t>
      </w:r>
    </w:p>
    <w:p w:rsidR="00F410BC" w:rsidRDefault="00F410BC" w:rsidP="00F410BC">
      <w:pPr>
        <w:spacing w:after="0" w:line="240" w:lineRule="auto"/>
        <w:ind w:left="707" w:hanging="360"/>
        <w:rPr>
          <w:rStyle w:val="apple-converted-space"/>
          <w:rFonts w:ascii="Source Sans Pro" w:eastAsia="Times New Roman" w:hAnsi="Source Sans Pro"/>
          <w:color w:val="373739"/>
          <w:highlight w:val="white"/>
          <w:lang w:val="fr-FR"/>
        </w:rPr>
      </w:pPr>
    </w:p>
    <w:p w:rsidR="00F410BC" w:rsidRPr="00F410BC" w:rsidRDefault="00F410BC" w:rsidP="00F410BC">
      <w:pPr>
        <w:numPr>
          <w:ilvl w:val="0"/>
          <w:numId w:val="2"/>
        </w:numPr>
        <w:spacing w:after="0" w:line="240" w:lineRule="auto"/>
        <w:rPr>
          <w:rStyle w:val="apple-converted-space"/>
          <w:lang w:val="fr-FR"/>
        </w:rPr>
      </w:pPr>
      <w:r>
        <w:rPr>
          <w:rFonts w:eastAsia="Times New Roman"/>
          <w:color w:val="000000"/>
          <w:lang w:val="fr-FR"/>
        </w:rPr>
        <w:t xml:space="preserve">Oreillettes et calotte interne sont complètement amovibles et lavables, disponibles en plusieurs épaisseurs (6 tailles) pour une personnalisation totale du produit final. </w:t>
      </w:r>
      <w:r w:rsidRPr="00B61B67">
        <w:rPr>
          <w:rStyle w:val="apple-converted-space"/>
          <w:rFonts w:ascii="Source Sans Pro" w:hAnsi="Source Sans Pro"/>
          <w:color w:val="373739"/>
          <w:shd w:val="clear" w:color="auto" w:fill="FFFFFF"/>
          <w:lang w:val="fr-FR"/>
        </w:rPr>
        <w:t> </w:t>
      </w:r>
    </w:p>
    <w:p w:rsidR="00F410BC" w:rsidRPr="00B61B67" w:rsidRDefault="00F410BC" w:rsidP="00F410BC">
      <w:pPr>
        <w:spacing w:after="0" w:line="240" w:lineRule="auto"/>
        <w:ind w:left="707"/>
        <w:rPr>
          <w:lang w:val="fr-FR"/>
        </w:rPr>
      </w:pPr>
      <w:r>
        <w:rPr>
          <w:lang w:val="fr-FR"/>
        </w:rPr>
        <w:t>Les mousses de joues disposent d’un système de retrait rapide grâce à 2 languettes rouge qui permet extraction rapide et simple du casque en cas d’accident.</w:t>
      </w:r>
    </w:p>
    <w:p w:rsidR="00EA785F" w:rsidRDefault="00EA785F" w:rsidP="00810711">
      <w:pPr>
        <w:pStyle w:val="Paragraphedeliste"/>
        <w:spacing w:after="0" w:line="240" w:lineRule="auto"/>
        <w:ind w:left="707"/>
        <w:rPr>
          <w:rFonts w:eastAsia="Times New Roman"/>
          <w:color w:val="000000"/>
          <w:lang w:val="fr-FR"/>
        </w:rPr>
      </w:pPr>
    </w:p>
    <w:p w:rsidR="00D8332F" w:rsidRPr="00E25048" w:rsidRDefault="00450254">
      <w:pPr>
        <w:pStyle w:val="Paragraphedeliste"/>
        <w:numPr>
          <w:ilvl w:val="0"/>
          <w:numId w:val="1"/>
        </w:numPr>
        <w:spacing w:after="0" w:line="240" w:lineRule="auto"/>
        <w:rPr>
          <w:rFonts w:eastAsia="Times New Roman"/>
          <w:color w:val="000000"/>
          <w:lang w:val="fr-FR"/>
        </w:rPr>
      </w:pPr>
      <w:r w:rsidRPr="00E25048">
        <w:rPr>
          <w:rFonts w:eastAsia="Times New Roman"/>
          <w:color w:val="000000"/>
          <w:lang w:val="fr-FR"/>
        </w:rPr>
        <w:t xml:space="preserve">Poids : </w:t>
      </w:r>
      <w:r w:rsidR="00EE4B82" w:rsidRPr="00E25048">
        <w:rPr>
          <w:rFonts w:eastAsia="Times New Roman"/>
          <w:color w:val="000000"/>
          <w:lang w:val="fr-FR"/>
        </w:rPr>
        <w:t>1</w:t>
      </w:r>
      <w:r w:rsidR="00F410BC" w:rsidRPr="00E25048">
        <w:rPr>
          <w:rFonts w:eastAsia="Times New Roman"/>
          <w:color w:val="000000"/>
          <w:lang w:val="fr-FR"/>
        </w:rPr>
        <w:t>25</w:t>
      </w:r>
      <w:r w:rsidR="00EE4B82" w:rsidRPr="00E25048">
        <w:rPr>
          <w:rFonts w:eastAsia="Times New Roman"/>
          <w:color w:val="000000"/>
          <w:lang w:val="fr-FR"/>
        </w:rPr>
        <w:t>0</w:t>
      </w:r>
      <w:r w:rsidR="00A77E84" w:rsidRPr="00E25048">
        <w:rPr>
          <w:rFonts w:eastAsia="Times New Roman"/>
          <w:color w:val="000000"/>
          <w:lang w:val="fr-FR"/>
        </w:rPr>
        <w:t xml:space="preserve"> g (+/- 50 g)</w:t>
      </w:r>
      <w:r w:rsidR="00E553F8" w:rsidRPr="00E25048">
        <w:rPr>
          <w:rFonts w:eastAsia="Times New Roman"/>
          <w:color w:val="000000"/>
          <w:lang w:val="fr-FR"/>
        </w:rPr>
        <w:t xml:space="preserve"> en taille M</w:t>
      </w:r>
    </w:p>
    <w:p w:rsidR="00D8332F" w:rsidRPr="00E25048" w:rsidRDefault="00D8332F">
      <w:pPr>
        <w:spacing w:after="0" w:line="240" w:lineRule="auto"/>
        <w:ind w:firstLine="708"/>
        <w:rPr>
          <w:rFonts w:eastAsia="Times New Roman"/>
          <w:color w:val="000000"/>
          <w:lang w:val="fr-FR"/>
        </w:rPr>
      </w:pPr>
    </w:p>
    <w:p w:rsidR="00D8332F" w:rsidRPr="00E25048" w:rsidRDefault="00D8332F">
      <w:pPr>
        <w:spacing w:after="0" w:line="240" w:lineRule="auto"/>
        <w:ind w:firstLine="708"/>
        <w:rPr>
          <w:rFonts w:eastAsia="Times New Roman"/>
          <w:color w:val="000000"/>
          <w:lang w:val="fr-FR"/>
        </w:rPr>
      </w:pPr>
    </w:p>
    <w:p w:rsidR="00D8332F" w:rsidRPr="00E25048" w:rsidRDefault="00D8332F">
      <w:pPr>
        <w:spacing w:after="0" w:line="240" w:lineRule="auto"/>
        <w:ind w:firstLine="708"/>
        <w:rPr>
          <w:rFonts w:eastAsia="Times New Roman"/>
          <w:color w:val="000000"/>
          <w:lang w:val="fr-FR"/>
        </w:rPr>
      </w:pPr>
    </w:p>
    <w:p w:rsidR="00D8332F" w:rsidRPr="00E25048" w:rsidRDefault="00D8332F">
      <w:pPr>
        <w:spacing w:after="0" w:line="240" w:lineRule="auto"/>
        <w:ind w:firstLine="708"/>
        <w:rPr>
          <w:rFonts w:eastAsia="Times New Roman"/>
          <w:color w:val="000000"/>
          <w:lang w:val="fr-FR"/>
        </w:rPr>
      </w:pPr>
    </w:p>
    <w:p w:rsidR="00D8332F" w:rsidRPr="00E25048" w:rsidRDefault="00D8332F">
      <w:pPr>
        <w:spacing w:after="0" w:line="240" w:lineRule="auto"/>
        <w:ind w:firstLine="708"/>
        <w:rPr>
          <w:rFonts w:eastAsia="Times New Roman"/>
          <w:color w:val="000000"/>
          <w:lang w:val="fr-FR"/>
        </w:rPr>
      </w:pPr>
    </w:p>
    <w:p w:rsidR="00D8332F" w:rsidRPr="00E25048" w:rsidRDefault="00D8332F">
      <w:pPr>
        <w:spacing w:after="0" w:line="240" w:lineRule="auto"/>
        <w:ind w:firstLine="708"/>
        <w:rPr>
          <w:rFonts w:eastAsia="Times New Roman"/>
          <w:color w:val="000000"/>
          <w:lang w:val="fr-FR"/>
        </w:rPr>
      </w:pPr>
    </w:p>
    <w:p w:rsidR="00D8332F" w:rsidRPr="00E25048" w:rsidRDefault="00D8332F">
      <w:pPr>
        <w:spacing w:after="0" w:line="240" w:lineRule="auto"/>
        <w:ind w:firstLine="708"/>
        <w:rPr>
          <w:rFonts w:eastAsia="Times New Roman"/>
          <w:color w:val="000000"/>
          <w:lang w:val="fr-FR"/>
        </w:rPr>
      </w:pPr>
    </w:p>
    <w:p w:rsidR="00D8332F" w:rsidRPr="00E25048" w:rsidRDefault="00D8332F">
      <w:pPr>
        <w:spacing w:after="0" w:line="240" w:lineRule="auto"/>
        <w:ind w:firstLine="708"/>
        <w:rPr>
          <w:rFonts w:eastAsia="Times New Roman"/>
          <w:color w:val="000000"/>
          <w:lang w:val="fr-FR"/>
        </w:rPr>
      </w:pPr>
    </w:p>
    <w:p w:rsidR="00D8332F" w:rsidRPr="00E25048" w:rsidRDefault="00D8332F">
      <w:pPr>
        <w:spacing w:after="0" w:line="240" w:lineRule="auto"/>
        <w:ind w:firstLine="708"/>
        <w:rPr>
          <w:rFonts w:eastAsia="Times New Roman"/>
          <w:color w:val="000000"/>
          <w:lang w:val="fr-FR"/>
        </w:rPr>
      </w:pPr>
    </w:p>
    <w:p w:rsidR="00D8332F" w:rsidRPr="00E25048" w:rsidRDefault="00D8332F">
      <w:pPr>
        <w:spacing w:after="0" w:line="240" w:lineRule="auto"/>
        <w:ind w:firstLine="708"/>
        <w:rPr>
          <w:rFonts w:eastAsia="Times New Roman"/>
          <w:color w:val="000000"/>
          <w:lang w:val="fr-FR"/>
        </w:rPr>
      </w:pPr>
    </w:p>
    <w:p w:rsidR="00D8332F" w:rsidRPr="00E25048" w:rsidRDefault="00D8332F">
      <w:pPr>
        <w:spacing w:after="0" w:line="240" w:lineRule="auto"/>
        <w:ind w:firstLine="708"/>
        <w:rPr>
          <w:rFonts w:eastAsia="Times New Roman"/>
          <w:color w:val="000000"/>
          <w:lang w:val="fr-FR"/>
        </w:rPr>
      </w:pPr>
    </w:p>
    <w:p w:rsidR="00D8332F" w:rsidRPr="00E25048" w:rsidRDefault="00D8332F">
      <w:pPr>
        <w:spacing w:after="0" w:line="240" w:lineRule="auto"/>
        <w:ind w:firstLine="708"/>
        <w:rPr>
          <w:rFonts w:eastAsia="Times New Roman"/>
          <w:color w:val="000000"/>
          <w:lang w:val="fr-FR"/>
        </w:rPr>
      </w:pPr>
    </w:p>
    <w:p w:rsidR="00D8332F" w:rsidRPr="00E25048" w:rsidRDefault="00D8332F">
      <w:pPr>
        <w:spacing w:after="0" w:line="240" w:lineRule="auto"/>
        <w:ind w:firstLine="708"/>
        <w:rPr>
          <w:rFonts w:eastAsia="Times New Roman"/>
          <w:color w:val="000000"/>
          <w:lang w:val="fr-FR"/>
        </w:rPr>
      </w:pPr>
    </w:p>
    <w:p w:rsidR="00D8332F" w:rsidRDefault="00D8332F">
      <w:pPr>
        <w:rPr>
          <w:b/>
          <w:u w:val="single"/>
        </w:rPr>
      </w:pPr>
    </w:p>
    <w:p w:rsidR="001C6E0B" w:rsidRDefault="001C6E0B">
      <w:pPr>
        <w:rPr>
          <w:b/>
          <w:u w:val="single"/>
        </w:rPr>
      </w:pPr>
    </w:p>
    <w:p w:rsidR="001C6E0B" w:rsidRDefault="001C6E0B">
      <w:pPr>
        <w:rPr>
          <w:b/>
          <w:u w:val="single"/>
        </w:rPr>
      </w:pPr>
    </w:p>
    <w:p w:rsidR="00F410BC" w:rsidRDefault="00F410BC" w:rsidP="001C6E0B">
      <w:pPr>
        <w:rPr>
          <w:b/>
          <w:u w:val="single"/>
          <w:lang w:val="fr-FR"/>
        </w:rPr>
      </w:pPr>
    </w:p>
    <w:p w:rsidR="00F410BC" w:rsidRDefault="00F410BC" w:rsidP="001C6E0B">
      <w:pPr>
        <w:rPr>
          <w:b/>
          <w:u w:val="single"/>
          <w:lang w:val="fr-FR"/>
        </w:rPr>
      </w:pPr>
    </w:p>
    <w:p w:rsidR="00665E2B" w:rsidRDefault="00665E2B" w:rsidP="001C6E0B">
      <w:pPr>
        <w:rPr>
          <w:b/>
          <w:u w:val="single"/>
          <w:lang w:val="fr-FR"/>
        </w:rPr>
      </w:pPr>
    </w:p>
    <w:p w:rsidR="004C5A60" w:rsidRDefault="004C5A60" w:rsidP="001C6E0B">
      <w:pPr>
        <w:rPr>
          <w:b/>
          <w:u w:val="single"/>
          <w:lang w:val="fr-FR"/>
        </w:rPr>
      </w:pPr>
    </w:p>
    <w:sectPr w:rsidR="004C5A60" w:rsidSect="00367E95">
      <w:pgSz w:w="11906" w:h="16838"/>
      <w:pgMar w:top="709"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altName w:val="Corbel"/>
    <w:panose1 w:val="00000000000000000000"/>
    <w:charset w:val="00"/>
    <w:family w:val="swiss"/>
    <w:notTrueType/>
    <w:pitch w:val="variable"/>
    <w:sig w:usb0="00000001"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1695"/>
    <w:multiLevelType w:val="multilevel"/>
    <w:tmpl w:val="5B0C3A5A"/>
    <w:lvl w:ilvl="0">
      <w:start w:val="1"/>
      <w:numFmt w:val="bullet"/>
      <w:lvlText w:val=""/>
      <w:lvlJc w:val="left"/>
      <w:pPr>
        <w:tabs>
          <w:tab w:val="num" w:pos="720"/>
        </w:tabs>
        <w:ind w:left="720" w:hanging="360"/>
      </w:pPr>
      <w:rPr>
        <w:rFonts w:ascii="Symbol" w:hAnsi="Symbol" w:hint="default"/>
        <w:lang w:val="fr-FR"/>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0C524FE0"/>
    <w:multiLevelType w:val="multilevel"/>
    <w:tmpl w:val="F43E88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45D7A43"/>
    <w:multiLevelType w:val="multilevel"/>
    <w:tmpl w:val="71D226C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BAB13FD"/>
    <w:multiLevelType w:val="multilevel"/>
    <w:tmpl w:val="5BBA71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15:restartNumberingAfterBreak="0">
    <w:nsid w:val="2D490356"/>
    <w:multiLevelType w:val="hybridMultilevel"/>
    <w:tmpl w:val="D72E8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015187"/>
    <w:multiLevelType w:val="multilevel"/>
    <w:tmpl w:val="C020FD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61E4D14"/>
    <w:multiLevelType w:val="multilevel"/>
    <w:tmpl w:val="8D70AC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39AD6328"/>
    <w:multiLevelType w:val="multilevel"/>
    <w:tmpl w:val="592A165C"/>
    <w:lvl w:ilvl="0">
      <w:start w:val="1"/>
      <w:numFmt w:val="bullet"/>
      <w:lvlText w:val=""/>
      <w:lvlJc w:val="left"/>
      <w:pPr>
        <w:ind w:left="720" w:hanging="360"/>
      </w:pPr>
      <w:rPr>
        <w:rFonts w:ascii="Symbol" w:hAnsi="Symbol" w:hint="default"/>
        <w:lang w:val="it-I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B7F3546"/>
    <w:multiLevelType w:val="multilevel"/>
    <w:tmpl w:val="B44C6C5E"/>
    <w:lvl w:ilvl="0">
      <w:start w:val="1"/>
      <w:numFmt w:val="bullet"/>
      <w:lvlText w:val=""/>
      <w:lvlJc w:val="left"/>
      <w:pPr>
        <w:ind w:left="707" w:hanging="360"/>
      </w:pPr>
      <w:rPr>
        <w:rFonts w:ascii="Symbol" w:hAnsi="Symbol" w:hint="default"/>
        <w:lang w:val="it-IT"/>
      </w:rPr>
    </w:lvl>
    <w:lvl w:ilvl="1">
      <w:start w:val="1"/>
      <w:numFmt w:val="bullet"/>
      <w:lvlText w:val="o"/>
      <w:lvlJc w:val="left"/>
      <w:pPr>
        <w:ind w:left="1427" w:hanging="360"/>
      </w:pPr>
      <w:rPr>
        <w:rFonts w:ascii="Courier New" w:hAnsi="Courier New" w:cs="Courier New" w:hint="default"/>
      </w:rPr>
    </w:lvl>
    <w:lvl w:ilvl="2">
      <w:start w:val="1"/>
      <w:numFmt w:val="bullet"/>
      <w:lvlText w:val=""/>
      <w:lvlJc w:val="left"/>
      <w:pPr>
        <w:ind w:left="2147" w:hanging="360"/>
      </w:pPr>
      <w:rPr>
        <w:rFonts w:ascii="Wingdings" w:hAnsi="Wingdings" w:cs="Wingdings" w:hint="default"/>
      </w:rPr>
    </w:lvl>
    <w:lvl w:ilvl="3">
      <w:start w:val="1"/>
      <w:numFmt w:val="bullet"/>
      <w:lvlText w:val=""/>
      <w:lvlJc w:val="left"/>
      <w:pPr>
        <w:ind w:left="2867" w:hanging="360"/>
      </w:pPr>
      <w:rPr>
        <w:rFonts w:ascii="Symbol" w:hAnsi="Symbol" w:cs="Symbol" w:hint="default"/>
      </w:rPr>
    </w:lvl>
    <w:lvl w:ilvl="4">
      <w:start w:val="1"/>
      <w:numFmt w:val="bullet"/>
      <w:lvlText w:val="o"/>
      <w:lvlJc w:val="left"/>
      <w:pPr>
        <w:ind w:left="3587" w:hanging="360"/>
      </w:pPr>
      <w:rPr>
        <w:rFonts w:ascii="Courier New" w:hAnsi="Courier New" w:cs="Courier New" w:hint="default"/>
      </w:rPr>
    </w:lvl>
    <w:lvl w:ilvl="5">
      <w:start w:val="1"/>
      <w:numFmt w:val="bullet"/>
      <w:lvlText w:val=""/>
      <w:lvlJc w:val="left"/>
      <w:pPr>
        <w:ind w:left="4307" w:hanging="360"/>
      </w:pPr>
      <w:rPr>
        <w:rFonts w:ascii="Wingdings" w:hAnsi="Wingdings" w:cs="Wingdings" w:hint="default"/>
      </w:rPr>
    </w:lvl>
    <w:lvl w:ilvl="6">
      <w:start w:val="1"/>
      <w:numFmt w:val="bullet"/>
      <w:lvlText w:val=""/>
      <w:lvlJc w:val="left"/>
      <w:pPr>
        <w:ind w:left="5027" w:hanging="360"/>
      </w:pPr>
      <w:rPr>
        <w:rFonts w:ascii="Symbol" w:hAnsi="Symbol" w:cs="Symbol" w:hint="default"/>
      </w:rPr>
    </w:lvl>
    <w:lvl w:ilvl="7">
      <w:start w:val="1"/>
      <w:numFmt w:val="bullet"/>
      <w:lvlText w:val="o"/>
      <w:lvlJc w:val="left"/>
      <w:pPr>
        <w:ind w:left="5747" w:hanging="360"/>
      </w:pPr>
      <w:rPr>
        <w:rFonts w:ascii="Courier New" w:hAnsi="Courier New" w:cs="Courier New" w:hint="default"/>
      </w:rPr>
    </w:lvl>
    <w:lvl w:ilvl="8">
      <w:start w:val="1"/>
      <w:numFmt w:val="bullet"/>
      <w:lvlText w:val=""/>
      <w:lvlJc w:val="left"/>
      <w:pPr>
        <w:ind w:left="6467" w:hanging="360"/>
      </w:pPr>
      <w:rPr>
        <w:rFonts w:ascii="Wingdings" w:hAnsi="Wingdings" w:cs="Wingdings" w:hint="default"/>
      </w:rPr>
    </w:lvl>
  </w:abstractNum>
  <w:abstractNum w:abstractNumId="9" w15:restartNumberingAfterBreak="0">
    <w:nsid w:val="460037BB"/>
    <w:multiLevelType w:val="hybridMultilevel"/>
    <w:tmpl w:val="9C223158"/>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0" w15:restartNumberingAfterBreak="0">
    <w:nsid w:val="4B8325E1"/>
    <w:multiLevelType w:val="hybridMultilevel"/>
    <w:tmpl w:val="0614A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7F1563"/>
    <w:multiLevelType w:val="multilevel"/>
    <w:tmpl w:val="8642F3EC"/>
    <w:lvl w:ilvl="0">
      <w:start w:val="1"/>
      <w:numFmt w:val="bullet"/>
      <w:lvlText w:val=""/>
      <w:lvlJc w:val="left"/>
      <w:pPr>
        <w:ind w:left="707"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B9D6BCF"/>
    <w:multiLevelType w:val="hybridMultilevel"/>
    <w:tmpl w:val="63121FEA"/>
    <w:lvl w:ilvl="0" w:tplc="040C0001">
      <w:start w:val="1"/>
      <w:numFmt w:val="bullet"/>
      <w:lvlText w:val=""/>
      <w:lvlJc w:val="left"/>
      <w:pPr>
        <w:ind w:left="707" w:hanging="360"/>
      </w:pPr>
      <w:rPr>
        <w:rFonts w:ascii="Symbol" w:hAnsi="Symbol" w:hint="default"/>
      </w:rPr>
    </w:lvl>
    <w:lvl w:ilvl="1" w:tplc="040C0003" w:tentative="1">
      <w:start w:val="1"/>
      <w:numFmt w:val="bullet"/>
      <w:lvlText w:val="o"/>
      <w:lvlJc w:val="left"/>
      <w:pPr>
        <w:ind w:left="1427" w:hanging="360"/>
      </w:pPr>
      <w:rPr>
        <w:rFonts w:ascii="Courier New" w:hAnsi="Courier New" w:cs="Courier New" w:hint="default"/>
      </w:rPr>
    </w:lvl>
    <w:lvl w:ilvl="2" w:tplc="040C0005" w:tentative="1">
      <w:start w:val="1"/>
      <w:numFmt w:val="bullet"/>
      <w:lvlText w:val=""/>
      <w:lvlJc w:val="left"/>
      <w:pPr>
        <w:ind w:left="2147" w:hanging="360"/>
      </w:pPr>
      <w:rPr>
        <w:rFonts w:ascii="Wingdings" w:hAnsi="Wingdings" w:hint="default"/>
      </w:rPr>
    </w:lvl>
    <w:lvl w:ilvl="3" w:tplc="040C0001" w:tentative="1">
      <w:start w:val="1"/>
      <w:numFmt w:val="bullet"/>
      <w:lvlText w:val=""/>
      <w:lvlJc w:val="left"/>
      <w:pPr>
        <w:ind w:left="2867" w:hanging="360"/>
      </w:pPr>
      <w:rPr>
        <w:rFonts w:ascii="Symbol" w:hAnsi="Symbol" w:hint="default"/>
      </w:rPr>
    </w:lvl>
    <w:lvl w:ilvl="4" w:tplc="040C0003" w:tentative="1">
      <w:start w:val="1"/>
      <w:numFmt w:val="bullet"/>
      <w:lvlText w:val="o"/>
      <w:lvlJc w:val="left"/>
      <w:pPr>
        <w:ind w:left="3587" w:hanging="360"/>
      </w:pPr>
      <w:rPr>
        <w:rFonts w:ascii="Courier New" w:hAnsi="Courier New" w:cs="Courier New" w:hint="default"/>
      </w:rPr>
    </w:lvl>
    <w:lvl w:ilvl="5" w:tplc="040C0005" w:tentative="1">
      <w:start w:val="1"/>
      <w:numFmt w:val="bullet"/>
      <w:lvlText w:val=""/>
      <w:lvlJc w:val="left"/>
      <w:pPr>
        <w:ind w:left="4307" w:hanging="360"/>
      </w:pPr>
      <w:rPr>
        <w:rFonts w:ascii="Wingdings" w:hAnsi="Wingdings" w:hint="default"/>
      </w:rPr>
    </w:lvl>
    <w:lvl w:ilvl="6" w:tplc="040C0001" w:tentative="1">
      <w:start w:val="1"/>
      <w:numFmt w:val="bullet"/>
      <w:lvlText w:val=""/>
      <w:lvlJc w:val="left"/>
      <w:pPr>
        <w:ind w:left="5027" w:hanging="360"/>
      </w:pPr>
      <w:rPr>
        <w:rFonts w:ascii="Symbol" w:hAnsi="Symbol" w:hint="default"/>
      </w:rPr>
    </w:lvl>
    <w:lvl w:ilvl="7" w:tplc="040C0003" w:tentative="1">
      <w:start w:val="1"/>
      <w:numFmt w:val="bullet"/>
      <w:lvlText w:val="o"/>
      <w:lvlJc w:val="left"/>
      <w:pPr>
        <w:ind w:left="5747" w:hanging="360"/>
      </w:pPr>
      <w:rPr>
        <w:rFonts w:ascii="Courier New" w:hAnsi="Courier New" w:cs="Courier New" w:hint="default"/>
      </w:rPr>
    </w:lvl>
    <w:lvl w:ilvl="8" w:tplc="040C0005" w:tentative="1">
      <w:start w:val="1"/>
      <w:numFmt w:val="bullet"/>
      <w:lvlText w:val=""/>
      <w:lvlJc w:val="left"/>
      <w:pPr>
        <w:ind w:left="6467" w:hanging="360"/>
      </w:pPr>
      <w:rPr>
        <w:rFonts w:ascii="Wingdings" w:hAnsi="Wingdings" w:hint="default"/>
      </w:rPr>
    </w:lvl>
  </w:abstractNum>
  <w:abstractNum w:abstractNumId="13" w15:restartNumberingAfterBreak="0">
    <w:nsid w:val="5BDB34E4"/>
    <w:multiLevelType w:val="hybridMultilevel"/>
    <w:tmpl w:val="DB18B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5D1844"/>
    <w:multiLevelType w:val="multilevel"/>
    <w:tmpl w:val="00E23A7E"/>
    <w:lvl w:ilvl="0">
      <w:start w:val="1"/>
      <w:numFmt w:val="bullet"/>
      <w:lvlText w:val=""/>
      <w:lvlJc w:val="left"/>
      <w:pPr>
        <w:ind w:left="720" w:hanging="360"/>
      </w:pPr>
      <w:rPr>
        <w:rFonts w:ascii="Symbol" w:hAnsi="Symbol" w:hint="default"/>
        <w:lang w:val="it-I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1776450"/>
    <w:multiLevelType w:val="hybridMultilevel"/>
    <w:tmpl w:val="C638C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FE5646"/>
    <w:multiLevelType w:val="multilevel"/>
    <w:tmpl w:val="6E2E4FB8"/>
    <w:lvl w:ilvl="0">
      <w:start w:val="1"/>
      <w:numFmt w:val="bullet"/>
      <w:lvlText w:val=""/>
      <w:lvlJc w:val="left"/>
      <w:pPr>
        <w:ind w:left="720" w:hanging="360"/>
      </w:pPr>
      <w:rPr>
        <w:rFonts w:ascii="Symbol" w:hAnsi="Symbol" w:hint="default"/>
        <w:lang w:val="it-I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ED9377E"/>
    <w:multiLevelType w:val="multilevel"/>
    <w:tmpl w:val="FFD8B242"/>
    <w:lvl w:ilvl="0">
      <w:start w:val="1"/>
      <w:numFmt w:val="bullet"/>
      <w:lvlText w:val=""/>
      <w:lvlJc w:val="left"/>
      <w:pPr>
        <w:ind w:left="707" w:hanging="360"/>
      </w:pPr>
      <w:rPr>
        <w:rFonts w:ascii="Symbol" w:hAnsi="Symbol" w:hint="default"/>
        <w:lang w:val="it-IT"/>
      </w:rPr>
    </w:lvl>
    <w:lvl w:ilvl="1">
      <w:start w:val="1"/>
      <w:numFmt w:val="bullet"/>
      <w:lvlText w:val="o"/>
      <w:lvlJc w:val="left"/>
      <w:pPr>
        <w:ind w:left="1427" w:hanging="360"/>
      </w:pPr>
      <w:rPr>
        <w:rFonts w:ascii="Courier New" w:hAnsi="Courier New" w:cs="Courier New" w:hint="default"/>
      </w:rPr>
    </w:lvl>
    <w:lvl w:ilvl="2">
      <w:start w:val="1"/>
      <w:numFmt w:val="bullet"/>
      <w:lvlText w:val=""/>
      <w:lvlJc w:val="left"/>
      <w:pPr>
        <w:ind w:left="2147" w:hanging="360"/>
      </w:pPr>
      <w:rPr>
        <w:rFonts w:ascii="Wingdings" w:hAnsi="Wingdings" w:cs="Wingdings" w:hint="default"/>
      </w:rPr>
    </w:lvl>
    <w:lvl w:ilvl="3">
      <w:start w:val="1"/>
      <w:numFmt w:val="bullet"/>
      <w:lvlText w:val=""/>
      <w:lvlJc w:val="left"/>
      <w:pPr>
        <w:ind w:left="2867" w:hanging="360"/>
      </w:pPr>
      <w:rPr>
        <w:rFonts w:ascii="Symbol" w:hAnsi="Symbol" w:cs="Symbol" w:hint="default"/>
      </w:rPr>
    </w:lvl>
    <w:lvl w:ilvl="4">
      <w:start w:val="1"/>
      <w:numFmt w:val="bullet"/>
      <w:lvlText w:val="o"/>
      <w:lvlJc w:val="left"/>
      <w:pPr>
        <w:ind w:left="3587" w:hanging="360"/>
      </w:pPr>
      <w:rPr>
        <w:rFonts w:ascii="Courier New" w:hAnsi="Courier New" w:cs="Courier New" w:hint="default"/>
      </w:rPr>
    </w:lvl>
    <w:lvl w:ilvl="5">
      <w:start w:val="1"/>
      <w:numFmt w:val="bullet"/>
      <w:lvlText w:val=""/>
      <w:lvlJc w:val="left"/>
      <w:pPr>
        <w:ind w:left="4307" w:hanging="360"/>
      </w:pPr>
      <w:rPr>
        <w:rFonts w:ascii="Wingdings" w:hAnsi="Wingdings" w:cs="Wingdings" w:hint="default"/>
      </w:rPr>
    </w:lvl>
    <w:lvl w:ilvl="6">
      <w:start w:val="1"/>
      <w:numFmt w:val="bullet"/>
      <w:lvlText w:val=""/>
      <w:lvlJc w:val="left"/>
      <w:pPr>
        <w:ind w:left="5027" w:hanging="360"/>
      </w:pPr>
      <w:rPr>
        <w:rFonts w:ascii="Symbol" w:hAnsi="Symbol" w:cs="Symbol" w:hint="default"/>
      </w:rPr>
    </w:lvl>
    <w:lvl w:ilvl="7">
      <w:start w:val="1"/>
      <w:numFmt w:val="bullet"/>
      <w:lvlText w:val="o"/>
      <w:lvlJc w:val="left"/>
      <w:pPr>
        <w:ind w:left="5747" w:hanging="360"/>
      </w:pPr>
      <w:rPr>
        <w:rFonts w:ascii="Courier New" w:hAnsi="Courier New" w:cs="Courier New" w:hint="default"/>
      </w:rPr>
    </w:lvl>
    <w:lvl w:ilvl="8">
      <w:start w:val="1"/>
      <w:numFmt w:val="bullet"/>
      <w:lvlText w:val=""/>
      <w:lvlJc w:val="left"/>
      <w:pPr>
        <w:ind w:left="6467" w:hanging="360"/>
      </w:pPr>
      <w:rPr>
        <w:rFonts w:ascii="Wingdings" w:hAnsi="Wingdings" w:cs="Wingdings" w:hint="default"/>
      </w:rPr>
    </w:lvl>
  </w:abstractNum>
  <w:abstractNum w:abstractNumId="18" w15:restartNumberingAfterBreak="0">
    <w:nsid w:val="739E3D50"/>
    <w:multiLevelType w:val="hybridMultilevel"/>
    <w:tmpl w:val="B04CF6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46B6BC8"/>
    <w:multiLevelType w:val="hybridMultilevel"/>
    <w:tmpl w:val="3E26C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5"/>
  </w:num>
  <w:num w:numId="4">
    <w:abstractNumId w:val="1"/>
  </w:num>
  <w:num w:numId="5">
    <w:abstractNumId w:val="6"/>
  </w:num>
  <w:num w:numId="6">
    <w:abstractNumId w:val="14"/>
  </w:num>
  <w:num w:numId="7">
    <w:abstractNumId w:val="17"/>
  </w:num>
  <w:num w:numId="8">
    <w:abstractNumId w:val="7"/>
  </w:num>
  <w:num w:numId="9">
    <w:abstractNumId w:val="8"/>
  </w:num>
  <w:num w:numId="10">
    <w:abstractNumId w:val="3"/>
  </w:num>
  <w:num w:numId="11">
    <w:abstractNumId w:val="0"/>
  </w:num>
  <w:num w:numId="12">
    <w:abstractNumId w:val="2"/>
  </w:num>
  <w:num w:numId="13">
    <w:abstractNumId w:val="4"/>
  </w:num>
  <w:num w:numId="14">
    <w:abstractNumId w:val="15"/>
  </w:num>
  <w:num w:numId="15">
    <w:abstractNumId w:val="12"/>
  </w:num>
  <w:num w:numId="16">
    <w:abstractNumId w:val="18"/>
  </w:num>
  <w:num w:numId="17">
    <w:abstractNumId w:val="13"/>
  </w:num>
  <w:num w:numId="18">
    <w:abstractNumId w:val="10"/>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8332F"/>
    <w:rsid w:val="00011535"/>
    <w:rsid w:val="000C11AE"/>
    <w:rsid w:val="00147A00"/>
    <w:rsid w:val="001C19E0"/>
    <w:rsid w:val="001C6E0B"/>
    <w:rsid w:val="001D0D61"/>
    <w:rsid w:val="00204006"/>
    <w:rsid w:val="00210354"/>
    <w:rsid w:val="00221918"/>
    <w:rsid w:val="002D7E07"/>
    <w:rsid w:val="002E27C5"/>
    <w:rsid w:val="00301235"/>
    <w:rsid w:val="0030460B"/>
    <w:rsid w:val="00304FCB"/>
    <w:rsid w:val="00335AED"/>
    <w:rsid w:val="003554CB"/>
    <w:rsid w:val="00367E95"/>
    <w:rsid w:val="003D0C2C"/>
    <w:rsid w:val="003E5E7B"/>
    <w:rsid w:val="00414142"/>
    <w:rsid w:val="00422829"/>
    <w:rsid w:val="00450254"/>
    <w:rsid w:val="00455FC3"/>
    <w:rsid w:val="00484372"/>
    <w:rsid w:val="004C5A60"/>
    <w:rsid w:val="00553B8E"/>
    <w:rsid w:val="005B4770"/>
    <w:rsid w:val="005F70B6"/>
    <w:rsid w:val="006308A9"/>
    <w:rsid w:val="00665E2B"/>
    <w:rsid w:val="006A3E73"/>
    <w:rsid w:val="006A7D3C"/>
    <w:rsid w:val="007027BE"/>
    <w:rsid w:val="00723BAA"/>
    <w:rsid w:val="00740EC7"/>
    <w:rsid w:val="0075624A"/>
    <w:rsid w:val="00810711"/>
    <w:rsid w:val="008147CD"/>
    <w:rsid w:val="0087266B"/>
    <w:rsid w:val="008A0514"/>
    <w:rsid w:val="008A2C9F"/>
    <w:rsid w:val="008B2703"/>
    <w:rsid w:val="008B2A7E"/>
    <w:rsid w:val="008C10F8"/>
    <w:rsid w:val="008D6D34"/>
    <w:rsid w:val="008F766F"/>
    <w:rsid w:val="00901FD9"/>
    <w:rsid w:val="009378FF"/>
    <w:rsid w:val="009624D6"/>
    <w:rsid w:val="00992DAC"/>
    <w:rsid w:val="009E6197"/>
    <w:rsid w:val="00A0711A"/>
    <w:rsid w:val="00A20135"/>
    <w:rsid w:val="00A217F7"/>
    <w:rsid w:val="00A77E84"/>
    <w:rsid w:val="00A87041"/>
    <w:rsid w:val="00AE14EA"/>
    <w:rsid w:val="00B61B67"/>
    <w:rsid w:val="00B661B9"/>
    <w:rsid w:val="00B82F67"/>
    <w:rsid w:val="00C17DD6"/>
    <w:rsid w:val="00CC193A"/>
    <w:rsid w:val="00CC33D7"/>
    <w:rsid w:val="00D42135"/>
    <w:rsid w:val="00D8332F"/>
    <w:rsid w:val="00E00D3F"/>
    <w:rsid w:val="00E25048"/>
    <w:rsid w:val="00E35957"/>
    <w:rsid w:val="00E553F8"/>
    <w:rsid w:val="00E55B0C"/>
    <w:rsid w:val="00E9732F"/>
    <w:rsid w:val="00EA785F"/>
    <w:rsid w:val="00EE4B82"/>
    <w:rsid w:val="00F223C3"/>
    <w:rsid w:val="00F315EB"/>
    <w:rsid w:val="00F410BC"/>
    <w:rsid w:val="00F734A9"/>
    <w:rsid w:val="00F841B8"/>
    <w:rsid w:val="00F92E40"/>
    <w:rsid w:val="00FB42DD"/>
    <w:rsid w:val="00FB6B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3D650B"/>
  <w15:docId w15:val="{C7694010-00AD-42DE-8980-6EF91823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0B4"/>
    <w:pPr>
      <w:spacing w:after="160"/>
    </w:pPr>
    <w:rPr>
      <w:lang w:val="it-IT"/>
    </w:rPr>
  </w:style>
  <w:style w:type="paragraph" w:styleId="Titre3">
    <w:name w:val="heading 3"/>
    <w:basedOn w:val="Normal"/>
    <w:link w:val="Titre3Car"/>
    <w:uiPriority w:val="9"/>
    <w:qFormat/>
    <w:rsid w:val="00975C9E"/>
    <w:pPr>
      <w:spacing w:beforeAutospacing="1"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qFormat/>
    <w:rsid w:val="00975C9E"/>
    <w:rPr>
      <w:rFonts w:ascii="Times New Roman" w:eastAsia="Times New Roman" w:hAnsi="Times New Roman" w:cs="Times New Roman"/>
      <w:b/>
      <w:bCs/>
      <w:sz w:val="27"/>
      <w:szCs w:val="27"/>
      <w:lang w:eastAsia="fr-FR"/>
    </w:rPr>
  </w:style>
  <w:style w:type="character" w:customStyle="1" w:styleId="LienInternet">
    <w:name w:val="Lien Internet"/>
    <w:basedOn w:val="Policepardfaut"/>
    <w:uiPriority w:val="99"/>
    <w:semiHidden/>
    <w:unhideWhenUsed/>
    <w:rsid w:val="00975C9E"/>
    <w:rPr>
      <w:color w:val="0000FF"/>
      <w:u w:val="single"/>
    </w:rPr>
  </w:style>
  <w:style w:type="character" w:customStyle="1" w:styleId="apple-converted-space">
    <w:name w:val="apple-converted-space"/>
    <w:basedOn w:val="Policepardfaut"/>
    <w:qFormat/>
    <w:rsid w:val="000E2B9B"/>
  </w:style>
  <w:style w:type="character" w:customStyle="1" w:styleId="TextedebullesCar">
    <w:name w:val="Texte de bulles Car"/>
    <w:basedOn w:val="Policepardfaut"/>
    <w:link w:val="Textedebulles"/>
    <w:uiPriority w:val="99"/>
    <w:semiHidden/>
    <w:qFormat/>
    <w:rsid w:val="00E60913"/>
    <w:rPr>
      <w:rFonts w:ascii="Tahoma" w:hAnsi="Tahoma" w:cs="Tahoma"/>
      <w:sz w:val="16"/>
      <w:szCs w:val="16"/>
      <w:lang w:val="it-IT"/>
    </w:rPr>
  </w:style>
  <w:style w:type="character" w:customStyle="1" w:styleId="ListLabel1">
    <w:name w:val="ListLabel 1"/>
    <w:qFormat/>
    <w:rsid w:val="0087266B"/>
    <w:rPr>
      <w:lang w:val="it-IT"/>
    </w:rPr>
  </w:style>
  <w:style w:type="character" w:customStyle="1" w:styleId="ListLabel2">
    <w:name w:val="ListLabel 2"/>
    <w:qFormat/>
    <w:rsid w:val="0087266B"/>
    <w:rPr>
      <w:rFonts w:cs="Courier New"/>
    </w:rPr>
  </w:style>
  <w:style w:type="character" w:customStyle="1" w:styleId="ListLabel3">
    <w:name w:val="ListLabel 3"/>
    <w:qFormat/>
    <w:rsid w:val="0087266B"/>
    <w:rPr>
      <w:rFonts w:ascii="Times New Roman" w:hAnsi="Times New Roman"/>
      <w:sz w:val="20"/>
    </w:rPr>
  </w:style>
  <w:style w:type="paragraph" w:styleId="Titre">
    <w:name w:val="Title"/>
    <w:basedOn w:val="Normal"/>
    <w:next w:val="Corpsdetexte"/>
    <w:qFormat/>
    <w:rsid w:val="0087266B"/>
    <w:pPr>
      <w:keepNext/>
      <w:spacing w:before="240" w:after="120"/>
    </w:pPr>
    <w:rPr>
      <w:rFonts w:ascii="Liberation Sans" w:eastAsia="Microsoft YaHei" w:hAnsi="Liberation Sans" w:cs="Mangal"/>
      <w:sz w:val="28"/>
      <w:szCs w:val="28"/>
    </w:rPr>
  </w:style>
  <w:style w:type="paragraph" w:styleId="Corpsdetexte">
    <w:name w:val="Body Text"/>
    <w:basedOn w:val="Normal"/>
    <w:rsid w:val="0087266B"/>
    <w:pPr>
      <w:spacing w:after="140" w:line="288" w:lineRule="auto"/>
    </w:pPr>
  </w:style>
  <w:style w:type="paragraph" w:styleId="Liste">
    <w:name w:val="List"/>
    <w:basedOn w:val="Corpsdetexte"/>
    <w:rsid w:val="0087266B"/>
    <w:rPr>
      <w:rFonts w:cs="Mangal"/>
    </w:rPr>
  </w:style>
  <w:style w:type="paragraph" w:styleId="Lgende">
    <w:name w:val="caption"/>
    <w:basedOn w:val="Normal"/>
    <w:rsid w:val="0087266B"/>
    <w:pPr>
      <w:suppressLineNumbers/>
      <w:spacing w:before="120" w:after="120"/>
    </w:pPr>
    <w:rPr>
      <w:rFonts w:cs="Mangal"/>
      <w:i/>
      <w:iCs/>
      <w:sz w:val="24"/>
      <w:szCs w:val="24"/>
    </w:rPr>
  </w:style>
  <w:style w:type="paragraph" w:customStyle="1" w:styleId="Index">
    <w:name w:val="Index"/>
    <w:basedOn w:val="Normal"/>
    <w:qFormat/>
    <w:rsid w:val="0087266B"/>
    <w:pPr>
      <w:suppressLineNumbers/>
    </w:pPr>
    <w:rPr>
      <w:rFonts w:cs="Mangal"/>
    </w:rPr>
  </w:style>
  <w:style w:type="paragraph" w:styleId="Paragraphedeliste">
    <w:name w:val="List Paragraph"/>
    <w:basedOn w:val="Normal"/>
    <w:uiPriority w:val="34"/>
    <w:qFormat/>
    <w:rsid w:val="00125B36"/>
    <w:pPr>
      <w:ind w:left="720"/>
      <w:contextualSpacing/>
    </w:pPr>
  </w:style>
  <w:style w:type="paragraph" w:styleId="NormalWeb">
    <w:name w:val="Normal (Web)"/>
    <w:basedOn w:val="Normal"/>
    <w:uiPriority w:val="99"/>
    <w:semiHidden/>
    <w:unhideWhenUsed/>
    <w:qFormat/>
    <w:rsid w:val="00975C9E"/>
    <w:pPr>
      <w:spacing w:beforeAutospacing="1" w:afterAutospacing="1" w:line="240" w:lineRule="auto"/>
    </w:pPr>
    <w:rPr>
      <w:rFonts w:ascii="Times New Roman" w:eastAsia="Times New Roman" w:hAnsi="Times New Roman" w:cs="Times New Roman"/>
      <w:sz w:val="24"/>
      <w:szCs w:val="24"/>
      <w:lang w:val="fr-FR" w:eastAsia="fr-FR"/>
    </w:rPr>
  </w:style>
  <w:style w:type="paragraph" w:customStyle="1" w:styleId="imgcaption">
    <w:name w:val="img_caption"/>
    <w:basedOn w:val="Normal"/>
    <w:qFormat/>
    <w:rsid w:val="00975C9E"/>
    <w:pPr>
      <w:spacing w:beforeAutospacing="1" w:afterAutospacing="1" w:line="240" w:lineRule="auto"/>
    </w:pPr>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qFormat/>
    <w:rsid w:val="00E60913"/>
    <w:pPr>
      <w:spacing w:after="0" w:line="240" w:lineRule="auto"/>
    </w:pPr>
    <w:rPr>
      <w:rFonts w:ascii="Tahoma" w:hAnsi="Tahoma" w:cs="Tahoma"/>
      <w:sz w:val="16"/>
      <w:szCs w:val="16"/>
    </w:rPr>
  </w:style>
  <w:style w:type="paragraph" w:customStyle="1" w:styleId="Contenudecadre">
    <w:name w:val="Contenu de cadre"/>
    <w:basedOn w:val="Normal"/>
    <w:qFormat/>
    <w:rsid w:val="00872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mc-composites.com/images/renforts/fibre-de-verre.jpg" TargetMode="External"/><Relationship Id="rId13" Type="http://schemas.openxmlformats.org/officeDocument/2006/relationships/image" Target="media/image4.jpeg"/><Relationship Id="rId18" Type="http://schemas.openxmlformats.org/officeDocument/2006/relationships/hyperlink" Target="http://www.fmc-composites.com/images/renforts/aramide.jp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fmc-composites.com/images/renforts/fibre-de-carbone.jpg"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fmc-composites.com/images/renforts/aramide.jpg"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mc-composites.com/images/renforts/fibre-de-carbone.jpg" TargetMode="External"/><Relationship Id="rId5" Type="http://schemas.openxmlformats.org/officeDocument/2006/relationships/webSettings" Target="webSettings.xml"/><Relationship Id="rId15" Type="http://schemas.openxmlformats.org/officeDocument/2006/relationships/hyperlink" Target="http://www.fmc-composites.com/images/renforts/aramide.jpg" TargetMode="External"/><Relationship Id="rId10" Type="http://schemas.openxmlformats.org/officeDocument/2006/relationships/hyperlink" Target="http://www.fmc-composites.com/images/renforts/fibre-de-verre.jpg"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fmc-composites.com/images/renforts/fibre-de-carbone.jpg"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35BA6A-5CF2-4A22-A17C-D0881CD25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1453</Words>
  <Characters>7993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DUCASTEL</dc:creator>
  <cp:lastModifiedBy>Utilisateur</cp:lastModifiedBy>
  <cp:revision>13</cp:revision>
  <cp:lastPrinted>2024-02-29T10:33:00Z</cp:lastPrinted>
  <dcterms:created xsi:type="dcterms:W3CDTF">2022-10-20T15:08:00Z</dcterms:created>
  <dcterms:modified xsi:type="dcterms:W3CDTF">2024-04-17T09:15:00Z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